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606F54">
        <w:rPr>
          <w:rFonts w:ascii="Arial" w:hAnsi="Arial" w:cs="Arial"/>
          <w:b/>
          <w:u w:val="single"/>
        </w:rPr>
        <w:t>14th September</w:t>
      </w:r>
      <w:r w:rsidR="00193111">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Cllr</w:t>
      </w:r>
      <w:r w:rsidR="00FE7FE6">
        <w:rPr>
          <w:rFonts w:ascii="Arial" w:hAnsi="Arial" w:cs="Arial"/>
          <w:sz w:val="22"/>
          <w:szCs w:val="22"/>
        </w:rPr>
        <w:t xml:space="preserve"> Sally Howe</w:t>
      </w:r>
      <w:r w:rsidR="00E72022">
        <w:rPr>
          <w:rFonts w:ascii="Arial" w:hAnsi="Arial" w:cs="Arial"/>
          <w:sz w:val="22"/>
          <w:szCs w:val="22"/>
        </w:rPr>
        <w:t>,</w:t>
      </w:r>
      <w:r w:rsidR="00763171">
        <w:rPr>
          <w:rFonts w:ascii="Arial" w:hAnsi="Arial" w:cs="Arial"/>
          <w:sz w:val="22"/>
          <w:szCs w:val="22"/>
        </w:rPr>
        <w:t xml:space="preserve"> Cllr Linda Taylor, </w:t>
      </w:r>
      <w:r w:rsidR="00085124">
        <w:rPr>
          <w:rFonts w:ascii="Arial" w:hAnsi="Arial" w:cs="Arial"/>
          <w:sz w:val="22"/>
          <w:szCs w:val="22"/>
        </w:rPr>
        <w:t xml:space="preserve">Cllr John Key and Cllr Lynne Hammond.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r w:rsidR="00C73585">
        <w:rPr>
          <w:rFonts w:ascii="Arial" w:hAnsi="Arial" w:cs="Arial"/>
          <w:sz w:val="22"/>
          <w:szCs w:val="22"/>
        </w:rPr>
        <w:t xml:space="preserve">  Sarah Fowler (PDNPA Chief Executive), Gordon Danks (PDNPA ranger), Elaine Down (Clean &amp; Tidy project).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085124" w:rsidP="00ED1D70">
      <w:pPr>
        <w:tabs>
          <w:tab w:val="left" w:pos="709"/>
        </w:tabs>
        <w:ind w:left="709"/>
        <w:jc w:val="both"/>
        <w:rPr>
          <w:rFonts w:ascii="Arial" w:hAnsi="Arial" w:cs="Arial"/>
          <w:sz w:val="22"/>
          <w:szCs w:val="22"/>
        </w:rPr>
      </w:pPr>
      <w:r>
        <w:rPr>
          <w:rFonts w:ascii="Arial" w:hAnsi="Arial" w:cs="Arial"/>
          <w:sz w:val="22"/>
          <w:szCs w:val="22"/>
        </w:rPr>
        <w:t>No a</w:t>
      </w:r>
      <w:r w:rsidR="00F910C2">
        <w:rPr>
          <w:rFonts w:ascii="Arial" w:hAnsi="Arial" w:cs="Arial"/>
          <w:sz w:val="22"/>
          <w:szCs w:val="22"/>
        </w:rPr>
        <w:t>pologies were received</w:t>
      </w:r>
      <w:r>
        <w:rPr>
          <w:rFonts w:ascii="Arial" w:hAnsi="Arial" w:cs="Arial"/>
          <w:sz w:val="22"/>
          <w:szCs w:val="22"/>
        </w:rPr>
        <w:t>.</w:t>
      </w:r>
      <w:r w:rsidR="00E72022">
        <w:rPr>
          <w:rFonts w:ascii="Arial" w:hAnsi="Arial" w:cs="Arial"/>
          <w:sz w:val="22"/>
          <w:szCs w:val="22"/>
        </w:rPr>
        <w:t xml:space="preserve"> </w:t>
      </w:r>
    </w:p>
    <w:p w:rsidR="00606F54" w:rsidRDefault="00606F54" w:rsidP="00ED1D70">
      <w:pPr>
        <w:tabs>
          <w:tab w:val="left" w:pos="709"/>
        </w:tabs>
        <w:ind w:left="709"/>
        <w:jc w:val="both"/>
        <w:rPr>
          <w:rFonts w:ascii="Arial" w:hAnsi="Arial" w:cs="Arial"/>
          <w:sz w:val="22"/>
          <w:szCs w:val="22"/>
        </w:rPr>
      </w:pPr>
      <w:r>
        <w:rPr>
          <w:rFonts w:ascii="Arial" w:hAnsi="Arial" w:cs="Arial"/>
          <w:sz w:val="22"/>
          <w:szCs w:val="22"/>
        </w:rPr>
        <w:t>It was agreed to take item 5 at the beginning of the meeting.</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606F54">
        <w:rPr>
          <w:rFonts w:ascii="Arial" w:hAnsi="Arial" w:cs="Arial"/>
          <w:b/>
          <w:sz w:val="22"/>
          <w:szCs w:val="22"/>
          <w:u w:val="single"/>
        </w:rPr>
        <w:t>6th July</w:t>
      </w:r>
      <w:r w:rsidR="00E72022">
        <w:rPr>
          <w:rFonts w:ascii="Arial" w:hAnsi="Arial" w:cs="Arial"/>
          <w:b/>
          <w:sz w:val="22"/>
          <w:szCs w:val="22"/>
          <w:u w:val="single"/>
        </w:rPr>
        <w:t xml:space="preserve"> 2016</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Pr="004F04CA" w:rsidRDefault="00F910C2" w:rsidP="00F4595E">
      <w:pPr>
        <w:numPr>
          <w:ilvl w:val="1"/>
          <w:numId w:val="26"/>
        </w:numPr>
        <w:jc w:val="both"/>
        <w:rPr>
          <w:rFonts w:ascii="Arial" w:hAnsi="Arial" w:cs="Arial"/>
          <w:b/>
          <w:i/>
          <w:sz w:val="22"/>
          <w:szCs w:val="22"/>
        </w:rPr>
      </w:pPr>
      <w:r>
        <w:rPr>
          <w:rFonts w:ascii="Arial" w:hAnsi="Arial" w:cs="Arial"/>
          <w:sz w:val="22"/>
          <w:szCs w:val="22"/>
        </w:rPr>
        <w:t xml:space="preserve">It was noted that </w:t>
      </w:r>
      <w:r w:rsidR="00F4595E">
        <w:rPr>
          <w:rFonts w:ascii="Arial" w:hAnsi="Arial" w:cs="Arial"/>
          <w:sz w:val="22"/>
          <w:szCs w:val="22"/>
        </w:rPr>
        <w:t>BMBC regulatory services are dealing with the water</w:t>
      </w:r>
      <w:r w:rsidR="003C2B93">
        <w:rPr>
          <w:rFonts w:ascii="Arial" w:hAnsi="Arial" w:cs="Arial"/>
          <w:sz w:val="22"/>
          <w:szCs w:val="22"/>
        </w:rPr>
        <w:t xml:space="preserve"> at Cranberry </w:t>
      </w:r>
      <w:r w:rsidR="0084447C">
        <w:rPr>
          <w:rFonts w:ascii="Arial" w:hAnsi="Arial" w:cs="Arial"/>
          <w:sz w:val="22"/>
          <w:szCs w:val="22"/>
        </w:rPr>
        <w:t>Crossroads</w:t>
      </w:r>
      <w:r w:rsidR="00F4595E">
        <w:rPr>
          <w:rFonts w:ascii="Arial" w:hAnsi="Arial" w:cs="Arial"/>
          <w:sz w:val="22"/>
          <w:szCs w:val="22"/>
        </w:rPr>
        <w:t>.  The Clerk is awaiting an update on the situation.</w:t>
      </w:r>
      <w:r>
        <w:rPr>
          <w:rFonts w:ascii="Arial" w:hAnsi="Arial" w:cs="Arial"/>
          <w:sz w:val="22"/>
          <w:szCs w:val="22"/>
        </w:rPr>
        <w:t xml:space="preserve"> </w:t>
      </w:r>
    </w:p>
    <w:p w:rsidR="004F04CA" w:rsidRPr="00F866A8" w:rsidRDefault="004F04CA" w:rsidP="00F866A8">
      <w:pPr>
        <w:pStyle w:val="BodyText"/>
        <w:numPr>
          <w:ilvl w:val="1"/>
          <w:numId w:val="26"/>
        </w:numPr>
        <w:overflowPunct/>
        <w:autoSpaceDE/>
        <w:autoSpaceDN/>
        <w:adjustRightInd/>
        <w:textAlignment w:val="auto"/>
        <w:rPr>
          <w:rFonts w:ascii="Arial" w:hAnsi="Arial" w:cs="Arial"/>
          <w:b w:val="0"/>
          <w:i/>
          <w:sz w:val="22"/>
          <w:szCs w:val="22"/>
        </w:rPr>
      </w:pPr>
      <w:r w:rsidRPr="00F866A8">
        <w:rPr>
          <w:rFonts w:ascii="Arial" w:hAnsi="Arial" w:cs="Arial"/>
          <w:b w:val="0"/>
          <w:sz w:val="22"/>
          <w:szCs w:val="22"/>
        </w:rPr>
        <w:t>The Clerk responded to the Barnsley Bus Service consultation</w:t>
      </w:r>
      <w:r w:rsidR="00F866A8">
        <w:rPr>
          <w:rFonts w:ascii="Arial" w:hAnsi="Arial" w:cs="Arial"/>
          <w:b w:val="0"/>
          <w:sz w:val="22"/>
          <w:szCs w:val="22"/>
        </w:rPr>
        <w:t xml:space="preserve"> in July</w:t>
      </w:r>
      <w:r w:rsidRPr="00F866A8">
        <w:rPr>
          <w:rFonts w:ascii="Arial" w:hAnsi="Arial" w:cs="Arial"/>
          <w:b w:val="0"/>
          <w:sz w:val="22"/>
          <w:szCs w:val="22"/>
        </w:rPr>
        <w:t xml:space="preserve">.  SYPTE will be holding public drop-in sessions on updated proposals.  Date still to be announced. </w:t>
      </w:r>
    </w:p>
    <w:p w:rsidR="004F04CA" w:rsidRPr="00F866A8" w:rsidRDefault="004F04CA" w:rsidP="00F866A8">
      <w:pPr>
        <w:pStyle w:val="BodyText"/>
        <w:numPr>
          <w:ilvl w:val="1"/>
          <w:numId w:val="26"/>
        </w:numPr>
        <w:overflowPunct/>
        <w:autoSpaceDE/>
        <w:autoSpaceDN/>
        <w:adjustRightInd/>
        <w:textAlignment w:val="auto"/>
        <w:rPr>
          <w:rFonts w:ascii="Arial" w:hAnsi="Arial" w:cs="Arial"/>
          <w:b w:val="0"/>
          <w:i/>
          <w:sz w:val="22"/>
          <w:szCs w:val="22"/>
        </w:rPr>
      </w:pPr>
      <w:r w:rsidRPr="00F866A8">
        <w:rPr>
          <w:rFonts w:ascii="Arial" w:hAnsi="Arial" w:cs="Arial"/>
          <w:b w:val="0"/>
          <w:sz w:val="22"/>
          <w:szCs w:val="22"/>
        </w:rPr>
        <w:t>The Samuel Wordsworth Donation was passed to S Barnes to give to the Charity she is raising for in memory of her late husband.  She has sent the Council a Thank you card</w:t>
      </w:r>
      <w:r w:rsidR="00F866A8">
        <w:rPr>
          <w:rFonts w:ascii="Arial" w:hAnsi="Arial" w:cs="Arial"/>
          <w:b w:val="0"/>
          <w:sz w:val="22"/>
          <w:szCs w:val="22"/>
        </w:rPr>
        <w:t xml:space="preserve"> which was circulated.</w:t>
      </w:r>
    </w:p>
    <w:p w:rsidR="004F04CA" w:rsidRPr="00F866A8" w:rsidRDefault="004F04CA" w:rsidP="00F866A8">
      <w:pPr>
        <w:pStyle w:val="BodyText"/>
        <w:numPr>
          <w:ilvl w:val="1"/>
          <w:numId w:val="26"/>
        </w:numPr>
        <w:overflowPunct/>
        <w:autoSpaceDE/>
        <w:autoSpaceDN/>
        <w:adjustRightInd/>
        <w:textAlignment w:val="auto"/>
        <w:rPr>
          <w:rFonts w:ascii="Arial" w:hAnsi="Arial" w:cs="Arial"/>
          <w:b w:val="0"/>
          <w:i/>
          <w:sz w:val="22"/>
          <w:szCs w:val="22"/>
        </w:rPr>
      </w:pPr>
      <w:r w:rsidRPr="00F866A8">
        <w:rPr>
          <w:rFonts w:ascii="Arial" w:hAnsi="Arial" w:cs="Arial"/>
          <w:b w:val="0"/>
          <w:sz w:val="22"/>
          <w:szCs w:val="22"/>
        </w:rPr>
        <w:t xml:space="preserve">The seat at Gilbert Hill was installed by the new contractor, J Mitchell, and the Picnic Area has been strimmed by S Siddall. </w:t>
      </w:r>
      <w:r w:rsidR="00F866A8">
        <w:rPr>
          <w:rFonts w:ascii="Arial" w:hAnsi="Arial" w:cs="Arial"/>
          <w:b w:val="0"/>
          <w:sz w:val="22"/>
          <w:szCs w:val="22"/>
        </w:rPr>
        <w:t>It was noted that the works looked good.</w:t>
      </w:r>
    </w:p>
    <w:p w:rsidR="004B3D9C" w:rsidRPr="00FA0892" w:rsidRDefault="004B3D9C" w:rsidP="004B3D9C">
      <w:pPr>
        <w:pStyle w:val="BodyText"/>
        <w:overflowPunct/>
        <w:autoSpaceDE/>
        <w:autoSpaceDN/>
        <w:adjustRightInd/>
        <w:textAlignment w:val="auto"/>
        <w:rPr>
          <w:rFonts w:ascii="Arial" w:hAnsi="Arial" w:cs="Arial"/>
          <w:i/>
          <w:sz w:val="22"/>
          <w:szCs w:val="22"/>
        </w:rPr>
      </w:pPr>
    </w:p>
    <w:p w:rsidR="00606F54" w:rsidRDefault="00B443D7" w:rsidP="00520615">
      <w:pPr>
        <w:rPr>
          <w:rFonts w:ascii="Arial" w:hAnsi="Arial" w:cs="Arial"/>
          <w:sz w:val="22"/>
          <w:szCs w:val="22"/>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606F54" w:rsidRPr="00606F54">
        <w:rPr>
          <w:rFonts w:ascii="Arial" w:hAnsi="Arial" w:cs="Arial"/>
          <w:b/>
          <w:sz w:val="22"/>
          <w:szCs w:val="22"/>
          <w:u w:val="single"/>
        </w:rPr>
        <w:t>Guests</w:t>
      </w:r>
    </w:p>
    <w:p w:rsidR="00BB4365" w:rsidRDefault="00BB4365" w:rsidP="00BB4365">
      <w:pPr>
        <w:ind w:left="720"/>
        <w:rPr>
          <w:rFonts w:ascii="Arial" w:hAnsi="Arial" w:cs="Arial"/>
          <w:sz w:val="22"/>
          <w:szCs w:val="22"/>
        </w:rPr>
      </w:pPr>
      <w:r w:rsidRPr="004F04CA">
        <w:rPr>
          <w:rFonts w:ascii="Arial" w:hAnsi="Arial" w:cs="Arial"/>
          <w:b/>
          <w:sz w:val="22"/>
          <w:szCs w:val="22"/>
        </w:rPr>
        <w:t>Sarah Fowler</w:t>
      </w:r>
      <w:r>
        <w:rPr>
          <w:rFonts w:ascii="Arial" w:hAnsi="Arial" w:cs="Arial"/>
          <w:sz w:val="22"/>
          <w:szCs w:val="22"/>
        </w:rPr>
        <w:t xml:space="preserve">, Chief Executive of the PDNPA addressed the Parish Council and talked about the Peak Park and </w:t>
      </w:r>
      <w:r w:rsidR="00BC5359">
        <w:rPr>
          <w:rFonts w:ascii="Arial" w:hAnsi="Arial" w:cs="Arial"/>
          <w:sz w:val="22"/>
          <w:szCs w:val="22"/>
        </w:rPr>
        <w:t>its</w:t>
      </w:r>
      <w:r>
        <w:rPr>
          <w:rFonts w:ascii="Arial" w:hAnsi="Arial" w:cs="Arial"/>
          <w:sz w:val="22"/>
          <w:szCs w:val="22"/>
        </w:rPr>
        <w:t xml:space="preserve"> key roles.  She spoke about </w:t>
      </w:r>
      <w:r w:rsidR="00BC5359">
        <w:rPr>
          <w:rFonts w:ascii="Arial" w:hAnsi="Arial" w:cs="Arial"/>
          <w:sz w:val="22"/>
          <w:szCs w:val="22"/>
        </w:rPr>
        <w:t>its</w:t>
      </w:r>
      <w:r>
        <w:rPr>
          <w:rFonts w:ascii="Arial" w:hAnsi="Arial" w:cs="Arial"/>
          <w:sz w:val="22"/>
          <w:szCs w:val="22"/>
        </w:rPr>
        <w:t xml:space="preserve"> constitution and </w:t>
      </w:r>
      <w:r w:rsidR="00BC5359">
        <w:rPr>
          <w:rFonts w:ascii="Arial" w:hAnsi="Arial" w:cs="Arial"/>
          <w:sz w:val="22"/>
          <w:szCs w:val="22"/>
        </w:rPr>
        <w:t>its</w:t>
      </w:r>
      <w:r>
        <w:rPr>
          <w:rFonts w:ascii="Arial" w:hAnsi="Arial" w:cs="Arial"/>
          <w:sz w:val="22"/>
          <w:szCs w:val="22"/>
        </w:rPr>
        <w:t xml:space="preserve"> main powers being those of planning, conservation, cultural heritage and rights of way.  She explained how the PDNPA works with the major landowners of the Peak Park such as Yorkshire Water and farmers.</w:t>
      </w:r>
    </w:p>
    <w:p w:rsidR="00C73585" w:rsidRDefault="00BB4365" w:rsidP="00BB4365">
      <w:pPr>
        <w:ind w:left="720"/>
        <w:rPr>
          <w:rFonts w:ascii="Arial" w:hAnsi="Arial" w:cs="Arial"/>
          <w:sz w:val="22"/>
          <w:szCs w:val="22"/>
        </w:rPr>
      </w:pPr>
      <w:r>
        <w:rPr>
          <w:rFonts w:ascii="Arial" w:hAnsi="Arial" w:cs="Arial"/>
          <w:sz w:val="22"/>
          <w:szCs w:val="22"/>
        </w:rPr>
        <w:t>The Chair spoke about Langsett PC’s role within the Peak Park and explained that being so small, the Parish Council felt marginal to the rest of the Peak Park.  He queried the process for planning applications and it was noted that the Parish Council has not received copies of recent planning applications</w:t>
      </w:r>
      <w:r w:rsidR="00C73585">
        <w:rPr>
          <w:rFonts w:ascii="Arial" w:hAnsi="Arial" w:cs="Arial"/>
          <w:sz w:val="22"/>
          <w:szCs w:val="22"/>
        </w:rPr>
        <w:t xml:space="preserve"> for building work within the Peak Park boundaries.  Sarah Fowler stated that she would look into this.</w:t>
      </w:r>
    </w:p>
    <w:p w:rsidR="00606F54" w:rsidRDefault="00C73585" w:rsidP="00BB4365">
      <w:pPr>
        <w:ind w:left="720"/>
        <w:rPr>
          <w:rFonts w:ascii="Arial" w:hAnsi="Arial" w:cs="Arial"/>
          <w:sz w:val="22"/>
          <w:szCs w:val="22"/>
        </w:rPr>
      </w:pPr>
      <w:r>
        <w:rPr>
          <w:rFonts w:ascii="Arial" w:hAnsi="Arial" w:cs="Arial"/>
          <w:sz w:val="22"/>
          <w:szCs w:val="22"/>
        </w:rPr>
        <w:t>The Chair spoke about the issues of signage on the A628, and it was noted that when the Parish Council has asked Highways England (HE) to install further signage for safety reasons, HE has always stated that they can’t because the PDNPA would object.  Sarah Fowler spoke about how the PDNPA are working with HE on signage and safety for the A628.</w:t>
      </w:r>
    </w:p>
    <w:p w:rsidR="000B62C6" w:rsidRDefault="000B62C6" w:rsidP="00BB4365">
      <w:pPr>
        <w:ind w:left="720"/>
        <w:rPr>
          <w:rFonts w:ascii="Arial" w:hAnsi="Arial" w:cs="Arial"/>
          <w:sz w:val="22"/>
          <w:szCs w:val="22"/>
        </w:rPr>
      </w:pPr>
      <w:r>
        <w:rPr>
          <w:rFonts w:ascii="Arial" w:hAnsi="Arial" w:cs="Arial"/>
          <w:sz w:val="22"/>
          <w:szCs w:val="22"/>
        </w:rPr>
        <w:lastRenderedPageBreak/>
        <w:t>Gordon Danks spoke about the proposed cycleway for the A628 and the little Don Trail link that crosses the A628.  It was noted that the funding is not currently available for the proposed cycleway or bridge to cross the road.</w:t>
      </w:r>
    </w:p>
    <w:p w:rsidR="000B62C6" w:rsidRDefault="000B62C6" w:rsidP="00BB4365">
      <w:pPr>
        <w:ind w:left="720"/>
        <w:rPr>
          <w:rFonts w:ascii="Arial" w:hAnsi="Arial" w:cs="Arial"/>
          <w:sz w:val="22"/>
          <w:szCs w:val="22"/>
        </w:rPr>
      </w:pPr>
      <w:r>
        <w:rPr>
          <w:rFonts w:ascii="Arial" w:hAnsi="Arial" w:cs="Arial"/>
          <w:sz w:val="22"/>
          <w:szCs w:val="22"/>
        </w:rPr>
        <w:t>Sarah Fowler spoke about Parishes Day and explained how the National Park Management Programme would be reviewed and discussed on the day, and that the Parish Council are able to forward their feedback on the plan to the PDNPA if they so wish.</w:t>
      </w:r>
    </w:p>
    <w:p w:rsidR="000B62C6" w:rsidRDefault="000B62C6" w:rsidP="00BB4365">
      <w:pPr>
        <w:ind w:left="720"/>
        <w:rPr>
          <w:rFonts w:ascii="Arial" w:hAnsi="Arial" w:cs="Arial"/>
          <w:sz w:val="22"/>
          <w:szCs w:val="22"/>
        </w:rPr>
      </w:pPr>
      <w:r>
        <w:rPr>
          <w:rFonts w:ascii="Arial" w:hAnsi="Arial" w:cs="Arial"/>
          <w:sz w:val="22"/>
          <w:szCs w:val="22"/>
        </w:rPr>
        <w:t>It was noted that it would be good to have more use</w:t>
      </w:r>
      <w:r w:rsidR="004F04CA">
        <w:rPr>
          <w:rFonts w:ascii="Arial" w:hAnsi="Arial" w:cs="Arial"/>
          <w:sz w:val="22"/>
          <w:szCs w:val="22"/>
        </w:rPr>
        <w:t xml:space="preserve"> of Langsett Barn and the reservoir.  Gordon Danks explained that this was something that was being looked at.</w:t>
      </w:r>
    </w:p>
    <w:p w:rsidR="004F04CA" w:rsidRDefault="004F04CA" w:rsidP="00BB4365">
      <w:pPr>
        <w:ind w:left="720"/>
        <w:rPr>
          <w:rFonts w:ascii="Arial" w:hAnsi="Arial" w:cs="Arial"/>
          <w:sz w:val="22"/>
          <w:szCs w:val="22"/>
        </w:rPr>
      </w:pPr>
      <w:r>
        <w:rPr>
          <w:rFonts w:ascii="Arial" w:hAnsi="Arial" w:cs="Arial"/>
          <w:sz w:val="22"/>
          <w:szCs w:val="22"/>
        </w:rPr>
        <w:t>The Chair thanked Sarah Fowler and Gordon Danks for attending.</w:t>
      </w:r>
    </w:p>
    <w:p w:rsidR="00B87126" w:rsidRDefault="00B87126" w:rsidP="004F04CA">
      <w:pPr>
        <w:ind w:left="720"/>
        <w:rPr>
          <w:rFonts w:ascii="Arial" w:hAnsi="Arial" w:cs="Arial"/>
          <w:b/>
          <w:sz w:val="22"/>
          <w:szCs w:val="22"/>
        </w:rPr>
      </w:pPr>
    </w:p>
    <w:p w:rsidR="00606F54" w:rsidRDefault="004F04CA" w:rsidP="004F04CA">
      <w:pPr>
        <w:ind w:left="720"/>
        <w:rPr>
          <w:rFonts w:ascii="Arial" w:hAnsi="Arial" w:cs="Arial"/>
          <w:sz w:val="22"/>
          <w:szCs w:val="22"/>
        </w:rPr>
      </w:pPr>
      <w:r w:rsidRPr="004F04CA">
        <w:rPr>
          <w:rFonts w:ascii="Arial" w:hAnsi="Arial" w:cs="Arial"/>
          <w:b/>
          <w:sz w:val="22"/>
          <w:szCs w:val="22"/>
        </w:rPr>
        <w:t>Elaine Down</w:t>
      </w:r>
      <w:r>
        <w:rPr>
          <w:rFonts w:ascii="Arial" w:hAnsi="Arial" w:cs="Arial"/>
          <w:b/>
          <w:sz w:val="22"/>
          <w:szCs w:val="22"/>
        </w:rPr>
        <w:t xml:space="preserve">, </w:t>
      </w:r>
      <w:r>
        <w:rPr>
          <w:rFonts w:ascii="Arial" w:hAnsi="Arial" w:cs="Arial"/>
          <w:sz w:val="22"/>
          <w:szCs w:val="22"/>
        </w:rPr>
        <w:t xml:space="preserve">Clean and Tidy team, explained the work that the Clean and Tidy team have been doing across the borough and stated that there are 6 teams.  Elaine Down and Sarah Ford run the team for the Penistone area.  The current contract is until the end of March.  All work carried out for Parish Councils is free.  They </w:t>
      </w:r>
      <w:r w:rsidR="00BC5359">
        <w:rPr>
          <w:rFonts w:ascii="Arial" w:hAnsi="Arial" w:cs="Arial"/>
          <w:sz w:val="22"/>
          <w:szCs w:val="22"/>
        </w:rPr>
        <w:t>stated</w:t>
      </w:r>
      <w:r>
        <w:rPr>
          <w:rFonts w:ascii="Arial" w:hAnsi="Arial" w:cs="Arial"/>
          <w:sz w:val="22"/>
          <w:szCs w:val="22"/>
        </w:rPr>
        <w:t xml:space="preserve"> that they cannot do work that is scheduled BMBC work.  She explained that they are hoping to get a Spraying Certificate soon so that they are then able to do weed control work.  </w:t>
      </w:r>
      <w:r w:rsidR="00BC5359">
        <w:rPr>
          <w:rFonts w:ascii="Arial" w:hAnsi="Arial" w:cs="Arial"/>
          <w:sz w:val="22"/>
          <w:szCs w:val="22"/>
        </w:rPr>
        <w:t>The</w:t>
      </w:r>
      <w:r>
        <w:rPr>
          <w:rFonts w:ascii="Arial" w:hAnsi="Arial" w:cs="Arial"/>
          <w:sz w:val="22"/>
          <w:szCs w:val="22"/>
        </w:rPr>
        <w:t xml:space="preserve"> Japanese Knotweed at Gilbert Hill was spoken about as a potential future job.  She explained how the team were unable to carry out any works on Mortimer Road and that the Highways department had ruled out doing any work there.  She also explained that they are unable to carry out works on land that belongs to Highways </w:t>
      </w:r>
      <w:r w:rsidR="00BC5359">
        <w:rPr>
          <w:rFonts w:ascii="Arial" w:hAnsi="Arial" w:cs="Arial"/>
          <w:sz w:val="22"/>
          <w:szCs w:val="22"/>
        </w:rPr>
        <w:t>England</w:t>
      </w:r>
      <w:r>
        <w:rPr>
          <w:rFonts w:ascii="Arial" w:hAnsi="Arial" w:cs="Arial"/>
          <w:sz w:val="22"/>
          <w:szCs w:val="22"/>
        </w:rPr>
        <w:t>.</w:t>
      </w:r>
    </w:p>
    <w:p w:rsidR="004F04CA" w:rsidRPr="004F04CA" w:rsidRDefault="004F04CA" w:rsidP="004F04CA">
      <w:pPr>
        <w:ind w:left="720"/>
        <w:rPr>
          <w:rFonts w:ascii="Arial" w:hAnsi="Arial" w:cs="Arial"/>
          <w:sz w:val="22"/>
          <w:szCs w:val="22"/>
        </w:rPr>
      </w:pPr>
      <w:r w:rsidRPr="004F04CA">
        <w:rPr>
          <w:rFonts w:ascii="Arial" w:hAnsi="Arial" w:cs="Arial"/>
          <w:sz w:val="22"/>
          <w:szCs w:val="22"/>
        </w:rPr>
        <w:t>The Chair thanked Elaine for attending.</w:t>
      </w:r>
    </w:p>
    <w:p w:rsidR="00606F54" w:rsidRDefault="00606F54" w:rsidP="00520615">
      <w:pPr>
        <w:rPr>
          <w:rFonts w:ascii="Arial" w:hAnsi="Arial" w:cs="Arial"/>
          <w:sz w:val="22"/>
          <w:szCs w:val="22"/>
        </w:rPr>
      </w:pPr>
    </w:p>
    <w:p w:rsidR="00C94963" w:rsidRPr="00520615" w:rsidRDefault="00BB4365" w:rsidP="00520615">
      <w:pPr>
        <w:rPr>
          <w:rFonts w:ascii="Arial" w:hAnsi="Arial" w:cs="Arial"/>
          <w:b/>
          <w:i/>
          <w:sz w:val="20"/>
          <w:szCs w:val="20"/>
        </w:rPr>
      </w:pPr>
      <w:r>
        <w:rPr>
          <w:rFonts w:ascii="Arial" w:hAnsi="Arial" w:cs="Arial"/>
          <w:b/>
          <w:sz w:val="22"/>
          <w:szCs w:val="22"/>
        </w:rPr>
        <w:t>6.</w:t>
      </w:r>
      <w:r>
        <w:rPr>
          <w:rFonts w:ascii="Arial" w:hAnsi="Arial" w:cs="Arial"/>
          <w:b/>
          <w:sz w:val="22"/>
          <w:szCs w:val="22"/>
        </w:rPr>
        <w:tab/>
      </w:r>
      <w:r w:rsidR="00C94963">
        <w:rPr>
          <w:rFonts w:ascii="Arial" w:hAnsi="Arial" w:cs="Arial"/>
          <w:b/>
          <w:sz w:val="22"/>
          <w:szCs w:val="22"/>
          <w:u w:val="single"/>
        </w:rPr>
        <w:t>Planning Matters</w:t>
      </w:r>
    </w:p>
    <w:p w:rsidR="00A85D0B" w:rsidRDefault="00F866A8" w:rsidP="00AF6D7C">
      <w:pPr>
        <w:pStyle w:val="ColorfulShading-Accent31"/>
        <w:ind w:hanging="720"/>
        <w:jc w:val="both"/>
        <w:rPr>
          <w:rFonts w:ascii="Arial" w:hAnsi="Arial" w:cs="Arial"/>
          <w:sz w:val="22"/>
          <w:szCs w:val="22"/>
        </w:rPr>
      </w:pPr>
      <w:r>
        <w:rPr>
          <w:rFonts w:ascii="Arial" w:hAnsi="Arial" w:cs="Arial"/>
          <w:sz w:val="22"/>
          <w:szCs w:val="22"/>
        </w:rPr>
        <w:t>6</w:t>
      </w:r>
      <w:r w:rsidR="00D46EE2">
        <w:rPr>
          <w:rFonts w:ascii="Arial" w:hAnsi="Arial" w:cs="Arial"/>
          <w:sz w:val="22"/>
          <w:szCs w:val="22"/>
        </w:rPr>
        <w:t>.1</w:t>
      </w:r>
      <w:r w:rsidR="00D46EE2">
        <w:rPr>
          <w:rFonts w:ascii="Arial" w:hAnsi="Arial" w:cs="Arial"/>
          <w:sz w:val="22"/>
          <w:szCs w:val="22"/>
        </w:rPr>
        <w:tab/>
      </w:r>
      <w:r>
        <w:rPr>
          <w:rFonts w:ascii="Arial" w:hAnsi="Arial" w:cs="Arial"/>
          <w:sz w:val="22"/>
          <w:szCs w:val="22"/>
        </w:rPr>
        <w:t xml:space="preserve">There were no </w:t>
      </w:r>
      <w:r w:rsidR="00C617B3">
        <w:rPr>
          <w:rFonts w:ascii="Arial" w:hAnsi="Arial" w:cs="Arial"/>
          <w:sz w:val="22"/>
          <w:szCs w:val="22"/>
        </w:rPr>
        <w:t xml:space="preserve">new </w:t>
      </w:r>
      <w:r w:rsidR="00A85D0B">
        <w:rPr>
          <w:rFonts w:ascii="Arial" w:hAnsi="Arial" w:cs="Arial"/>
          <w:sz w:val="22"/>
          <w:szCs w:val="22"/>
        </w:rPr>
        <w:t xml:space="preserve">planning </w:t>
      </w:r>
      <w:r w:rsidR="00CF4DEE">
        <w:rPr>
          <w:rFonts w:ascii="Arial" w:hAnsi="Arial" w:cs="Arial"/>
          <w:sz w:val="22"/>
          <w:szCs w:val="22"/>
        </w:rPr>
        <w:t>application</w:t>
      </w:r>
      <w:r>
        <w:rPr>
          <w:rFonts w:ascii="Arial" w:hAnsi="Arial" w:cs="Arial"/>
          <w:sz w:val="22"/>
          <w:szCs w:val="22"/>
        </w:rPr>
        <w:t>s</w:t>
      </w:r>
      <w:r w:rsidR="00A85D0B">
        <w:rPr>
          <w:rFonts w:ascii="Arial" w:hAnsi="Arial" w:cs="Arial"/>
          <w:sz w:val="22"/>
          <w:szCs w:val="22"/>
        </w:rPr>
        <w:t>.</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3875A4">
        <w:rPr>
          <w:rFonts w:ascii="Arial" w:hAnsi="Arial" w:cs="Arial"/>
          <w:b w:val="0"/>
          <w:sz w:val="22"/>
          <w:szCs w:val="22"/>
        </w:rPr>
        <w:t>Update on application statuses</w:t>
      </w:r>
      <w:r w:rsidRPr="003875A4">
        <w:rPr>
          <w:rFonts w:ascii="Arial" w:hAnsi="Arial" w:cs="Arial"/>
          <w:b w:val="0"/>
          <w:i/>
          <w:sz w:val="22"/>
          <w:szCs w:val="22"/>
        </w:rPr>
        <w:t>:</w:t>
      </w:r>
    </w:p>
    <w:p w:rsidR="00DB0406" w:rsidRPr="00AC698F" w:rsidRDefault="00DB0406" w:rsidP="00DB0406">
      <w:pPr>
        <w:pStyle w:val="BodyText"/>
        <w:numPr>
          <w:ilvl w:val="0"/>
          <w:numId w:val="38"/>
        </w:numPr>
        <w:overflowPunct/>
        <w:autoSpaceDE/>
        <w:autoSpaceDN/>
        <w:adjustRightInd/>
        <w:textAlignment w:val="auto"/>
        <w:rPr>
          <w:rFonts w:ascii="Arial" w:hAnsi="Arial" w:cs="Arial"/>
          <w:b w:val="0"/>
          <w:i/>
          <w:sz w:val="22"/>
          <w:szCs w:val="22"/>
        </w:rPr>
      </w:pPr>
      <w:r>
        <w:rPr>
          <w:rFonts w:ascii="Arial" w:hAnsi="Arial" w:cs="Arial"/>
          <w:b w:val="0"/>
          <w:sz w:val="22"/>
          <w:szCs w:val="22"/>
        </w:rPr>
        <w:t>2016/0115 – Little Doubting Farm – extension. Still under consideration.</w:t>
      </w:r>
    </w:p>
    <w:p w:rsidR="002074DB" w:rsidRPr="00745936" w:rsidRDefault="00DB0406" w:rsidP="00DB0406">
      <w:pPr>
        <w:pStyle w:val="BodyText"/>
        <w:numPr>
          <w:ilvl w:val="0"/>
          <w:numId w:val="38"/>
        </w:numPr>
        <w:overflowPunct/>
        <w:autoSpaceDE/>
        <w:autoSpaceDN/>
        <w:adjustRightInd/>
        <w:jc w:val="both"/>
        <w:textAlignment w:val="auto"/>
        <w:rPr>
          <w:rFonts w:ascii="Arial" w:hAnsi="Arial" w:cs="Arial"/>
          <w:b w:val="0"/>
          <w:sz w:val="22"/>
          <w:szCs w:val="22"/>
          <w:u w:val="single"/>
        </w:rPr>
      </w:pPr>
      <w:r w:rsidRPr="00DB0406">
        <w:rPr>
          <w:rFonts w:ascii="Arial" w:hAnsi="Arial" w:cs="Arial"/>
          <w:b w:val="0"/>
          <w:sz w:val="22"/>
          <w:szCs w:val="22"/>
        </w:rPr>
        <w:t xml:space="preserve">2016/0203 – Lower Belle Clive Farm – Agricultural building. </w:t>
      </w:r>
      <w:r w:rsidR="00745936">
        <w:rPr>
          <w:rFonts w:ascii="Arial" w:hAnsi="Arial" w:cs="Arial"/>
          <w:b w:val="0"/>
          <w:sz w:val="22"/>
          <w:szCs w:val="22"/>
        </w:rPr>
        <w:t>Approved.</w:t>
      </w:r>
    </w:p>
    <w:p w:rsidR="00745936" w:rsidRPr="00745936" w:rsidRDefault="00745936" w:rsidP="00745936">
      <w:pPr>
        <w:pStyle w:val="BodyText"/>
        <w:numPr>
          <w:ilvl w:val="0"/>
          <w:numId w:val="38"/>
        </w:numPr>
        <w:overflowPunct/>
        <w:autoSpaceDE/>
        <w:autoSpaceDN/>
        <w:adjustRightInd/>
        <w:textAlignment w:val="auto"/>
        <w:rPr>
          <w:rFonts w:ascii="Arial" w:hAnsi="Arial" w:cs="Arial"/>
          <w:b w:val="0"/>
          <w:i/>
          <w:sz w:val="22"/>
          <w:szCs w:val="22"/>
        </w:rPr>
      </w:pPr>
      <w:r w:rsidRPr="00DB0406">
        <w:rPr>
          <w:rFonts w:ascii="Arial" w:hAnsi="Arial" w:cs="Arial"/>
          <w:b w:val="0"/>
          <w:sz w:val="22"/>
          <w:szCs w:val="22"/>
        </w:rPr>
        <w:t>2016/0557 –Heathercliffe Lodge – storage shed replacement.  The</w:t>
      </w:r>
      <w:r>
        <w:rPr>
          <w:rFonts w:ascii="Arial" w:hAnsi="Arial" w:cs="Arial"/>
          <w:b w:val="0"/>
          <w:sz w:val="22"/>
          <w:szCs w:val="22"/>
        </w:rPr>
        <w:t xml:space="preserve"> application has been withdrawn.</w:t>
      </w:r>
    </w:p>
    <w:p w:rsidR="00DB0406" w:rsidRPr="00DB0406" w:rsidRDefault="003875A4" w:rsidP="003875A4">
      <w:pPr>
        <w:pStyle w:val="BodyText"/>
        <w:numPr>
          <w:ilvl w:val="0"/>
          <w:numId w:val="38"/>
        </w:numPr>
        <w:overflowPunct/>
        <w:autoSpaceDE/>
        <w:autoSpaceDN/>
        <w:adjustRightInd/>
        <w:jc w:val="both"/>
        <w:textAlignment w:val="auto"/>
        <w:rPr>
          <w:rFonts w:ascii="Arial" w:hAnsi="Arial" w:cs="Arial"/>
          <w:i/>
          <w:sz w:val="22"/>
          <w:szCs w:val="22"/>
          <w:u w:val="single"/>
        </w:rPr>
      </w:pPr>
      <w:r w:rsidRPr="00DB0406">
        <w:rPr>
          <w:rFonts w:ascii="Arial" w:hAnsi="Arial" w:cs="Arial"/>
          <w:b w:val="0"/>
          <w:sz w:val="22"/>
          <w:szCs w:val="22"/>
        </w:rPr>
        <w:t>It was noted that the container at Fullshaw Cross is still there</w:t>
      </w:r>
      <w:r w:rsidR="00DB0406" w:rsidRPr="00DB0406">
        <w:rPr>
          <w:rFonts w:ascii="Arial" w:hAnsi="Arial" w:cs="Arial"/>
          <w:b w:val="0"/>
          <w:sz w:val="22"/>
          <w:szCs w:val="22"/>
        </w:rPr>
        <w:t>.  The last report from BMBC was that enforcement action was due to be taken.</w:t>
      </w:r>
      <w:r w:rsidRPr="00DB0406">
        <w:rPr>
          <w:rFonts w:ascii="Arial" w:hAnsi="Arial" w:cs="Arial"/>
          <w:b w:val="0"/>
          <w:sz w:val="22"/>
          <w:szCs w:val="22"/>
        </w:rPr>
        <w:t xml:space="preserve"> </w:t>
      </w:r>
      <w:r w:rsidR="00745936">
        <w:rPr>
          <w:rFonts w:ascii="Arial" w:hAnsi="Arial" w:cs="Arial"/>
          <w:b w:val="0"/>
          <w:sz w:val="22"/>
          <w:szCs w:val="22"/>
        </w:rPr>
        <w:t>It was noted that the container has now been painted green and was less unsightly.</w:t>
      </w:r>
    </w:p>
    <w:p w:rsidR="003875A4" w:rsidRPr="00DB0406" w:rsidRDefault="003875A4" w:rsidP="003875A4">
      <w:pPr>
        <w:pStyle w:val="BodyText"/>
        <w:numPr>
          <w:ilvl w:val="0"/>
          <w:numId w:val="38"/>
        </w:numPr>
        <w:overflowPunct/>
        <w:autoSpaceDE/>
        <w:autoSpaceDN/>
        <w:adjustRightInd/>
        <w:jc w:val="both"/>
        <w:textAlignment w:val="auto"/>
        <w:rPr>
          <w:rFonts w:ascii="Arial" w:hAnsi="Arial" w:cs="Arial"/>
          <w:i/>
          <w:sz w:val="22"/>
          <w:szCs w:val="22"/>
          <w:u w:val="single"/>
        </w:rPr>
      </w:pPr>
      <w:r w:rsidRPr="00DB0406">
        <w:rPr>
          <w:rFonts w:ascii="Arial" w:hAnsi="Arial" w:cs="Arial"/>
          <w:i/>
          <w:sz w:val="22"/>
          <w:szCs w:val="22"/>
        </w:rPr>
        <w:t>Resolved that the Clerk enquire with BMBC on the situation with the container</w:t>
      </w:r>
      <w:r w:rsidR="00745936">
        <w:rPr>
          <w:rFonts w:ascii="Arial" w:hAnsi="Arial" w:cs="Arial"/>
          <w:i/>
          <w:sz w:val="22"/>
          <w:szCs w:val="22"/>
        </w:rPr>
        <w:t xml:space="preserve"> and whether enforcement action is still to be taken.  The Clerk will also enquire whether all containers require planning permission.</w:t>
      </w:r>
    </w:p>
    <w:p w:rsidR="00B443D7" w:rsidRPr="007265D8" w:rsidRDefault="003976FD"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Pr>
          <w:rFonts w:ascii="Arial" w:hAnsi="Arial" w:cs="Arial"/>
          <w:sz w:val="22"/>
          <w:szCs w:val="22"/>
        </w:rPr>
        <w:t>7</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3976FD"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745936" w:rsidRDefault="00745936" w:rsidP="00745936">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sidR="003976FD">
        <w:rPr>
          <w:rFonts w:ascii="Arial" w:hAnsi="Arial" w:cs="Arial"/>
          <w:sz w:val="22"/>
          <w:szCs w:val="22"/>
        </w:rPr>
        <w:t>- £175.41</w:t>
      </w:r>
    </w:p>
    <w:p w:rsidR="00745936" w:rsidRDefault="00745936" w:rsidP="00745936">
      <w:pPr>
        <w:numPr>
          <w:ilvl w:val="0"/>
          <w:numId w:val="34"/>
        </w:numPr>
        <w:rPr>
          <w:rFonts w:ascii="Arial" w:hAnsi="Arial" w:cs="Arial"/>
          <w:sz w:val="22"/>
          <w:szCs w:val="22"/>
        </w:rPr>
      </w:pPr>
      <w:r>
        <w:rPr>
          <w:rFonts w:ascii="Arial" w:hAnsi="Arial" w:cs="Arial"/>
          <w:sz w:val="22"/>
          <w:szCs w:val="22"/>
        </w:rPr>
        <w:t>S Siddall – Tidy Gilbert Hill picnic area - £140</w:t>
      </w:r>
    </w:p>
    <w:p w:rsidR="00745936" w:rsidRDefault="00745936" w:rsidP="00745936">
      <w:pPr>
        <w:numPr>
          <w:ilvl w:val="0"/>
          <w:numId w:val="34"/>
        </w:numPr>
        <w:rPr>
          <w:rFonts w:ascii="Arial" w:hAnsi="Arial" w:cs="Arial"/>
          <w:sz w:val="22"/>
          <w:szCs w:val="22"/>
        </w:rPr>
      </w:pPr>
      <w:r>
        <w:rPr>
          <w:rFonts w:ascii="Arial" w:hAnsi="Arial" w:cs="Arial"/>
          <w:sz w:val="22"/>
          <w:szCs w:val="22"/>
        </w:rPr>
        <w:t>Microsoft - Outlook software for laptop - £109.99</w:t>
      </w:r>
    </w:p>
    <w:p w:rsidR="00745936" w:rsidRDefault="00745936" w:rsidP="00745936">
      <w:pPr>
        <w:numPr>
          <w:ilvl w:val="0"/>
          <w:numId w:val="34"/>
        </w:numPr>
        <w:rPr>
          <w:rFonts w:ascii="Arial" w:hAnsi="Arial" w:cs="Arial"/>
          <w:sz w:val="22"/>
          <w:szCs w:val="22"/>
        </w:rPr>
      </w:pPr>
      <w:r>
        <w:rPr>
          <w:rFonts w:ascii="Arial" w:hAnsi="Arial" w:cs="Arial"/>
          <w:sz w:val="22"/>
          <w:szCs w:val="22"/>
        </w:rPr>
        <w:t>PDNPA – Barn hire - £45</w:t>
      </w:r>
    </w:p>
    <w:p w:rsidR="00745936" w:rsidRDefault="00745936" w:rsidP="00745936">
      <w:pPr>
        <w:numPr>
          <w:ilvl w:val="0"/>
          <w:numId w:val="34"/>
        </w:numPr>
        <w:rPr>
          <w:rFonts w:ascii="Arial" w:hAnsi="Arial" w:cs="Arial"/>
          <w:sz w:val="22"/>
          <w:szCs w:val="22"/>
        </w:rPr>
      </w:pPr>
      <w:r>
        <w:rPr>
          <w:rFonts w:ascii="Arial" w:hAnsi="Arial" w:cs="Arial"/>
          <w:sz w:val="22"/>
          <w:szCs w:val="22"/>
        </w:rPr>
        <w:t>CPRE – Membership Renewal - £36</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567012" w:rsidRDefault="00567012" w:rsidP="005A2708">
      <w:pPr>
        <w:pStyle w:val="ColorfulShading-Accent31"/>
        <w:numPr>
          <w:ilvl w:val="0"/>
          <w:numId w:val="28"/>
        </w:numPr>
        <w:jc w:val="both"/>
        <w:rPr>
          <w:rFonts w:ascii="Arial" w:hAnsi="Arial" w:cs="Arial"/>
          <w:sz w:val="22"/>
          <w:szCs w:val="22"/>
        </w:rPr>
      </w:pPr>
      <w:r>
        <w:rPr>
          <w:rFonts w:ascii="Arial" w:hAnsi="Arial" w:cs="Arial"/>
          <w:sz w:val="22"/>
          <w:szCs w:val="22"/>
        </w:rPr>
        <w:t xml:space="preserve">The </w:t>
      </w:r>
      <w:r w:rsidR="00877F72">
        <w:rPr>
          <w:rFonts w:ascii="Arial" w:hAnsi="Arial" w:cs="Arial"/>
          <w:sz w:val="22"/>
          <w:szCs w:val="22"/>
        </w:rPr>
        <w:t>annual</w:t>
      </w:r>
      <w:r w:rsidR="003976FD">
        <w:rPr>
          <w:rFonts w:ascii="Arial" w:hAnsi="Arial" w:cs="Arial"/>
          <w:sz w:val="22"/>
          <w:szCs w:val="22"/>
        </w:rPr>
        <w:t xml:space="preserve"> return has been approved by </w:t>
      </w:r>
      <w:r>
        <w:rPr>
          <w:rFonts w:ascii="Arial" w:hAnsi="Arial" w:cs="Arial"/>
          <w:sz w:val="22"/>
          <w:szCs w:val="22"/>
        </w:rPr>
        <w:t>the Exte</w:t>
      </w:r>
      <w:r w:rsidR="003976FD">
        <w:rPr>
          <w:rFonts w:ascii="Arial" w:hAnsi="Arial" w:cs="Arial"/>
          <w:sz w:val="22"/>
          <w:szCs w:val="22"/>
        </w:rPr>
        <w:t>rnal Auditors, BDO LLP with no issues arising.</w:t>
      </w:r>
    </w:p>
    <w:p w:rsidR="00B87126" w:rsidRDefault="00B87126" w:rsidP="00843322">
      <w:pPr>
        <w:pStyle w:val="ColorfulShading-Accent31"/>
        <w:ind w:left="0"/>
        <w:jc w:val="both"/>
        <w:rPr>
          <w:rFonts w:ascii="Arial" w:hAnsi="Arial" w:cs="Arial"/>
          <w:sz w:val="22"/>
          <w:szCs w:val="22"/>
        </w:rPr>
      </w:pPr>
    </w:p>
    <w:p w:rsidR="00B443D7" w:rsidRPr="00843322" w:rsidRDefault="003976FD"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Pr="003976FD" w:rsidRDefault="003976FD" w:rsidP="00882F4E">
      <w:pPr>
        <w:pStyle w:val="ColorfulShading-Accent31"/>
        <w:ind w:hanging="720"/>
        <w:jc w:val="both"/>
        <w:rPr>
          <w:rFonts w:ascii="Arial" w:hAnsi="Arial" w:cs="Arial"/>
          <w:sz w:val="22"/>
          <w:szCs w:val="22"/>
        </w:rPr>
      </w:pPr>
      <w:r w:rsidRPr="003976FD">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p>
    <w:p w:rsidR="00003F8E" w:rsidRPr="003976FD" w:rsidRDefault="003976FD" w:rsidP="00003F8E">
      <w:pPr>
        <w:pStyle w:val="ColorfulShading-Accent31"/>
        <w:ind w:hanging="720"/>
        <w:jc w:val="both"/>
        <w:rPr>
          <w:rFonts w:ascii="Arial" w:hAnsi="Arial" w:cs="Arial"/>
          <w:sz w:val="22"/>
          <w:szCs w:val="22"/>
        </w:rPr>
      </w:pPr>
      <w:r w:rsidRPr="003976FD">
        <w:rPr>
          <w:rFonts w:ascii="Arial" w:hAnsi="Arial" w:cs="Arial"/>
          <w:sz w:val="22"/>
          <w:szCs w:val="22"/>
        </w:rPr>
        <w:lastRenderedPageBreak/>
        <w:t>8</w:t>
      </w:r>
      <w:r w:rsidR="00122944" w:rsidRPr="003976FD">
        <w:rPr>
          <w:rFonts w:ascii="Arial" w:hAnsi="Arial" w:cs="Arial"/>
          <w:sz w:val="22"/>
          <w:szCs w:val="22"/>
        </w:rPr>
        <w:t>.2</w:t>
      </w:r>
      <w:r w:rsidR="002F741C" w:rsidRPr="003976FD">
        <w:rPr>
          <w:rFonts w:ascii="Arial" w:hAnsi="Arial" w:cs="Arial"/>
          <w:sz w:val="22"/>
          <w:szCs w:val="22"/>
        </w:rPr>
        <w:tab/>
      </w:r>
      <w:r w:rsidRPr="003976FD">
        <w:rPr>
          <w:rFonts w:ascii="Arial" w:hAnsi="Arial" w:cs="Arial"/>
          <w:sz w:val="22"/>
          <w:szCs w:val="22"/>
        </w:rPr>
        <w:t>It was noted that Councillor Milner is enquiring with BMBC about the Langsett AQMA.</w:t>
      </w:r>
    </w:p>
    <w:p w:rsidR="003976FD" w:rsidRPr="003976FD" w:rsidRDefault="003976FD" w:rsidP="00882F4E">
      <w:pPr>
        <w:pStyle w:val="ColorfulShading-Accent31"/>
        <w:ind w:hanging="720"/>
        <w:jc w:val="both"/>
        <w:rPr>
          <w:rFonts w:ascii="Arial" w:hAnsi="Arial" w:cs="Arial"/>
          <w:sz w:val="22"/>
          <w:szCs w:val="22"/>
        </w:rPr>
      </w:pPr>
      <w:r w:rsidRPr="003976FD">
        <w:rPr>
          <w:rFonts w:ascii="Arial" w:hAnsi="Arial" w:cs="Arial"/>
          <w:sz w:val="22"/>
          <w:szCs w:val="22"/>
        </w:rPr>
        <w:t>8</w:t>
      </w:r>
      <w:r w:rsidR="00122944" w:rsidRPr="003976FD">
        <w:rPr>
          <w:rFonts w:ascii="Arial" w:hAnsi="Arial" w:cs="Arial"/>
          <w:sz w:val="22"/>
          <w:szCs w:val="22"/>
        </w:rPr>
        <w:t>.3</w:t>
      </w:r>
      <w:r w:rsidR="00122944" w:rsidRPr="003976FD">
        <w:rPr>
          <w:rFonts w:ascii="Arial" w:hAnsi="Arial" w:cs="Arial"/>
          <w:sz w:val="22"/>
          <w:szCs w:val="22"/>
        </w:rPr>
        <w:tab/>
      </w:r>
      <w:r w:rsidRPr="003976FD">
        <w:rPr>
          <w:rFonts w:ascii="Arial" w:hAnsi="Arial" w:cs="Arial"/>
          <w:sz w:val="22"/>
          <w:szCs w:val="22"/>
        </w:rPr>
        <w:t>It was agreed that the Clerk would forward the agenda for the PDNPA Parishes Day to Councillors.</w:t>
      </w:r>
    </w:p>
    <w:p w:rsidR="00003F8E" w:rsidRPr="001003E1" w:rsidRDefault="003976FD" w:rsidP="003976FD">
      <w:pPr>
        <w:pStyle w:val="ColorfulShading-Accent31"/>
        <w:ind w:hanging="720"/>
        <w:jc w:val="both"/>
        <w:rPr>
          <w:rFonts w:ascii="Arial" w:hAnsi="Arial" w:cs="Arial"/>
          <w:b/>
          <w:i/>
          <w:sz w:val="22"/>
          <w:szCs w:val="22"/>
        </w:rPr>
      </w:pPr>
      <w:r>
        <w:rPr>
          <w:rFonts w:ascii="Arial" w:hAnsi="Arial" w:cs="Arial"/>
          <w:sz w:val="22"/>
          <w:szCs w:val="22"/>
        </w:rPr>
        <w:t>8</w:t>
      </w:r>
      <w:r w:rsidR="00003F8E" w:rsidRPr="00877F72">
        <w:rPr>
          <w:rFonts w:ascii="Arial" w:hAnsi="Arial" w:cs="Arial"/>
          <w:sz w:val="22"/>
          <w:szCs w:val="22"/>
        </w:rPr>
        <w:t>.4</w:t>
      </w:r>
      <w:r w:rsidR="00003F8E" w:rsidRPr="00877F72">
        <w:rPr>
          <w:rFonts w:ascii="Arial" w:hAnsi="Arial" w:cs="Arial"/>
          <w:sz w:val="22"/>
          <w:szCs w:val="22"/>
        </w:rPr>
        <w:tab/>
      </w:r>
      <w:r>
        <w:rPr>
          <w:rFonts w:ascii="Arial" w:hAnsi="Arial" w:cs="Arial"/>
          <w:sz w:val="22"/>
          <w:szCs w:val="22"/>
        </w:rPr>
        <w:t>A letter from HE regarding the Trans-Pennine upgrade programme was discussed.  Public Awareness events are taking place in October.  The Clerk will contact HE regarding the events.</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3447C9" w:rsidP="00122944">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122944">
        <w:rPr>
          <w:rFonts w:ascii="Arial" w:hAnsi="Arial" w:cs="Arial"/>
          <w:sz w:val="22"/>
          <w:szCs w:val="22"/>
        </w:rPr>
        <w:t xml:space="preserve">No borough Councillors were in attendance. </w:t>
      </w:r>
      <w:r>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A5738F" w:rsidRDefault="00A5738F" w:rsidP="006A62D9">
      <w:pPr>
        <w:ind w:left="720"/>
        <w:rPr>
          <w:rFonts w:ascii="Arial" w:hAnsi="Arial" w:cs="Arial"/>
          <w:sz w:val="22"/>
          <w:szCs w:val="22"/>
        </w:rPr>
      </w:pPr>
      <w:r>
        <w:rPr>
          <w:rFonts w:ascii="Arial" w:hAnsi="Arial" w:cs="Arial"/>
          <w:sz w:val="22"/>
          <w:szCs w:val="22"/>
        </w:rPr>
        <w:t xml:space="preserve">Councillor Taylor circulated two designs she had drawn for litter signs.  The </w:t>
      </w:r>
      <w:r w:rsidR="00BC5359">
        <w:rPr>
          <w:rFonts w:ascii="Arial" w:hAnsi="Arial" w:cs="Arial"/>
          <w:sz w:val="22"/>
          <w:szCs w:val="22"/>
        </w:rPr>
        <w:t>wording</w:t>
      </w:r>
      <w:r>
        <w:rPr>
          <w:rFonts w:ascii="Arial" w:hAnsi="Arial" w:cs="Arial"/>
          <w:sz w:val="22"/>
          <w:szCs w:val="22"/>
        </w:rPr>
        <w:t xml:space="preserve"> on the signs was agreed.</w:t>
      </w:r>
    </w:p>
    <w:p w:rsidR="00D633AF" w:rsidRPr="001003E1" w:rsidRDefault="00877F72" w:rsidP="00A5738F">
      <w:pPr>
        <w:ind w:left="720"/>
        <w:rPr>
          <w:rFonts w:ascii="Arial" w:hAnsi="Arial" w:cs="Arial"/>
          <w:b/>
          <w:i/>
          <w:sz w:val="22"/>
          <w:szCs w:val="22"/>
        </w:rPr>
      </w:pPr>
      <w:r w:rsidRPr="001003E1">
        <w:rPr>
          <w:rFonts w:ascii="Arial" w:hAnsi="Arial" w:cs="Arial"/>
          <w:b/>
          <w:i/>
          <w:sz w:val="22"/>
          <w:szCs w:val="22"/>
        </w:rPr>
        <w:t>Resolved t</w:t>
      </w:r>
      <w:r w:rsidR="00A5738F">
        <w:rPr>
          <w:rFonts w:ascii="Arial" w:hAnsi="Arial" w:cs="Arial"/>
          <w:b/>
          <w:i/>
          <w:sz w:val="22"/>
          <w:szCs w:val="22"/>
        </w:rPr>
        <w:t>hat Councillor Howe will take the drawings to the sign maker and obtain a draft sign to enable the Council to make a decision.</w:t>
      </w:r>
    </w:p>
    <w:p w:rsidR="004B3D9C" w:rsidRDefault="004B3D9C" w:rsidP="004B3D9C">
      <w:pPr>
        <w:rPr>
          <w:rFonts w:ascii="Arial" w:hAnsi="Arial" w:cs="Arial"/>
          <w:sz w:val="22"/>
          <w:szCs w:val="22"/>
        </w:rPr>
      </w:pPr>
      <w:r>
        <w:rPr>
          <w:rFonts w:ascii="Arial" w:hAnsi="Arial" w:cs="Arial"/>
          <w:sz w:val="22"/>
          <w:szCs w:val="22"/>
        </w:rPr>
        <w:t>9.2</w:t>
      </w:r>
      <w:r>
        <w:rPr>
          <w:rFonts w:ascii="Arial" w:hAnsi="Arial" w:cs="Arial"/>
          <w:sz w:val="22"/>
          <w:szCs w:val="22"/>
        </w:rPr>
        <w:tab/>
      </w:r>
      <w:r w:rsidRPr="004B3D9C">
        <w:rPr>
          <w:rFonts w:ascii="Arial" w:hAnsi="Arial" w:cs="Arial"/>
          <w:b/>
          <w:sz w:val="22"/>
          <w:szCs w:val="22"/>
          <w:u w:val="single"/>
        </w:rPr>
        <w:t>Ward Alliance Update</w:t>
      </w:r>
    </w:p>
    <w:p w:rsidR="00E048F4" w:rsidRDefault="00A5738F" w:rsidP="00016E88">
      <w:pPr>
        <w:ind w:left="720"/>
        <w:rPr>
          <w:rFonts w:ascii="Arial" w:hAnsi="Arial" w:cs="Arial"/>
          <w:sz w:val="22"/>
          <w:szCs w:val="22"/>
        </w:rPr>
      </w:pPr>
      <w:r>
        <w:rPr>
          <w:rFonts w:ascii="Arial" w:hAnsi="Arial" w:cs="Arial"/>
          <w:sz w:val="22"/>
          <w:szCs w:val="22"/>
        </w:rPr>
        <w:t>No update was available.</w:t>
      </w:r>
    </w:p>
    <w:p w:rsidR="00E048F4" w:rsidRPr="00E048F4" w:rsidRDefault="00E048F4" w:rsidP="00E048F4">
      <w:pPr>
        <w:ind w:left="720"/>
        <w:rPr>
          <w:rFonts w:ascii="Arial" w:hAnsi="Arial" w:cs="Arial"/>
          <w:sz w:val="22"/>
          <w:szCs w:val="22"/>
        </w:rPr>
      </w:pPr>
    </w:p>
    <w:p w:rsidR="00B443D7" w:rsidRDefault="00520615" w:rsidP="00B443D7">
      <w:pPr>
        <w:pStyle w:val="ColorfulShading-Accent31"/>
        <w:ind w:left="0"/>
        <w:jc w:val="both"/>
        <w:rPr>
          <w:rFonts w:ascii="Arial" w:hAnsi="Arial" w:cs="Arial"/>
          <w:b/>
          <w:sz w:val="22"/>
          <w:szCs w:val="22"/>
          <w:u w:val="single"/>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D633AF" w:rsidRDefault="00732070" w:rsidP="00A5738F">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D67C43">
        <w:rPr>
          <w:rFonts w:ascii="Arial" w:hAnsi="Arial" w:cs="Arial"/>
          <w:sz w:val="22"/>
          <w:szCs w:val="22"/>
        </w:rPr>
        <w:tab/>
      </w:r>
      <w:r w:rsidR="00A5738F">
        <w:rPr>
          <w:rFonts w:ascii="Arial" w:hAnsi="Arial" w:cs="Arial"/>
          <w:sz w:val="22"/>
          <w:szCs w:val="22"/>
        </w:rPr>
        <w:t>Cou</w:t>
      </w:r>
      <w:r w:rsidR="00BC5359">
        <w:rPr>
          <w:rFonts w:ascii="Arial" w:hAnsi="Arial" w:cs="Arial"/>
          <w:sz w:val="22"/>
          <w:szCs w:val="22"/>
        </w:rPr>
        <w:t>ncillor Taylor reported that two</w:t>
      </w:r>
      <w:r w:rsidR="00A5738F">
        <w:rPr>
          <w:rFonts w:ascii="Arial" w:hAnsi="Arial" w:cs="Arial"/>
          <w:sz w:val="22"/>
          <w:szCs w:val="22"/>
        </w:rPr>
        <w:t xml:space="preserve"> bridleway sign</w:t>
      </w:r>
      <w:r w:rsidR="00BC5359">
        <w:rPr>
          <w:rFonts w:ascii="Arial" w:hAnsi="Arial" w:cs="Arial"/>
          <w:sz w:val="22"/>
          <w:szCs w:val="22"/>
        </w:rPr>
        <w:t xml:space="preserve">s have fallen down. One is </w:t>
      </w:r>
      <w:r w:rsidR="00A5738F">
        <w:rPr>
          <w:rFonts w:ascii="Arial" w:hAnsi="Arial" w:cs="Arial"/>
          <w:sz w:val="22"/>
          <w:szCs w:val="22"/>
        </w:rPr>
        <w:t>at the top of Browns edge Lane</w:t>
      </w:r>
      <w:r w:rsidR="00BC5359">
        <w:rPr>
          <w:rFonts w:ascii="Arial" w:hAnsi="Arial" w:cs="Arial"/>
          <w:sz w:val="22"/>
          <w:szCs w:val="22"/>
        </w:rPr>
        <w:t>, the other is the bridleway of Hartcliffe Road.</w:t>
      </w:r>
      <w:r w:rsidR="00A5738F">
        <w:rPr>
          <w:rFonts w:ascii="Arial" w:hAnsi="Arial" w:cs="Arial"/>
          <w:sz w:val="22"/>
          <w:szCs w:val="22"/>
        </w:rPr>
        <w:t xml:space="preserve"> </w:t>
      </w:r>
    </w:p>
    <w:p w:rsidR="00F7407E" w:rsidRDefault="00D633AF" w:rsidP="00D633AF">
      <w:pPr>
        <w:pStyle w:val="ColorfulShading-Accent31"/>
        <w:jc w:val="both"/>
        <w:rPr>
          <w:rFonts w:ascii="Arial" w:hAnsi="Arial" w:cs="Arial"/>
          <w:b/>
          <w:i/>
          <w:sz w:val="22"/>
          <w:szCs w:val="22"/>
        </w:rPr>
      </w:pPr>
      <w:r w:rsidRPr="001003E1">
        <w:rPr>
          <w:rFonts w:ascii="Arial" w:hAnsi="Arial" w:cs="Arial"/>
          <w:b/>
          <w:i/>
          <w:sz w:val="22"/>
          <w:szCs w:val="22"/>
        </w:rPr>
        <w:t xml:space="preserve">Resolved that the Clerk </w:t>
      </w:r>
      <w:r w:rsidR="00F7407E">
        <w:rPr>
          <w:rFonts w:ascii="Arial" w:hAnsi="Arial" w:cs="Arial"/>
          <w:b/>
          <w:i/>
          <w:sz w:val="22"/>
          <w:szCs w:val="22"/>
        </w:rPr>
        <w:t>report to BMBC.</w:t>
      </w:r>
    </w:p>
    <w:p w:rsidR="00B443D7" w:rsidRPr="00BC5359" w:rsidRDefault="00BC5359" w:rsidP="00BC5359">
      <w:pPr>
        <w:pStyle w:val="ColorfulShading-Accent31"/>
        <w:ind w:hanging="720"/>
        <w:jc w:val="both"/>
        <w:rPr>
          <w:rFonts w:ascii="Arial" w:hAnsi="Arial" w:cs="Arial"/>
          <w:i/>
          <w:sz w:val="22"/>
          <w:szCs w:val="22"/>
        </w:rPr>
      </w:pPr>
      <w:r>
        <w:rPr>
          <w:rFonts w:ascii="Arial" w:hAnsi="Arial" w:cs="Arial"/>
          <w:b/>
          <w:i/>
          <w:sz w:val="22"/>
          <w:szCs w:val="22"/>
        </w:rPr>
        <w:t>10.2</w:t>
      </w:r>
      <w:r>
        <w:rPr>
          <w:rFonts w:ascii="Arial" w:hAnsi="Arial" w:cs="Arial"/>
          <w:b/>
          <w:i/>
          <w:sz w:val="22"/>
          <w:szCs w:val="22"/>
        </w:rPr>
        <w:tab/>
      </w:r>
      <w:r w:rsidRPr="00BC5359">
        <w:rPr>
          <w:rFonts w:ascii="Arial" w:hAnsi="Arial" w:cs="Arial"/>
          <w:i/>
          <w:sz w:val="22"/>
          <w:szCs w:val="22"/>
        </w:rPr>
        <w:t>Councillor Hammond reported that there had been sheep worrying again, and stated that she thought signs requesting dogs to be kept on leads should be kept up all year round.</w:t>
      </w:r>
    </w:p>
    <w:p w:rsidR="00BC5359" w:rsidRDefault="00BC5359" w:rsidP="00BC5359">
      <w:pPr>
        <w:pStyle w:val="ColorfulShading-Accent31"/>
        <w:jc w:val="both"/>
        <w:rPr>
          <w:rFonts w:ascii="Arial" w:hAnsi="Arial" w:cs="Arial"/>
          <w:b/>
          <w:i/>
          <w:sz w:val="22"/>
          <w:szCs w:val="22"/>
        </w:rPr>
      </w:pPr>
      <w:r>
        <w:rPr>
          <w:rFonts w:ascii="Arial" w:hAnsi="Arial" w:cs="Arial"/>
          <w:b/>
          <w:i/>
          <w:sz w:val="22"/>
          <w:szCs w:val="22"/>
        </w:rPr>
        <w:t>Resolved that the Chair speak to Gordon Danks about the issue and get an update on the signage issue.</w:t>
      </w:r>
    </w:p>
    <w:p w:rsidR="00BC5359" w:rsidRPr="00A84E31" w:rsidRDefault="00BC5359" w:rsidP="00BC5359">
      <w:pPr>
        <w:pStyle w:val="ColorfulShading-Accent31"/>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2F018E" w:rsidRPr="00A418D2">
        <w:rPr>
          <w:rFonts w:ascii="Arial" w:hAnsi="Arial" w:cs="Arial"/>
          <w:sz w:val="22"/>
          <w:szCs w:val="22"/>
        </w:rPr>
        <w:t xml:space="preserve">Wednesday </w:t>
      </w:r>
      <w:r w:rsidR="00BC5359">
        <w:rPr>
          <w:rFonts w:ascii="Arial" w:hAnsi="Arial" w:cs="Arial"/>
          <w:sz w:val="22"/>
          <w:szCs w:val="22"/>
        </w:rPr>
        <w:t>16th Nov</w:t>
      </w:r>
      <w:r w:rsidR="00D633AF">
        <w:rPr>
          <w:rFonts w:ascii="Arial" w:hAnsi="Arial" w:cs="Arial"/>
          <w:sz w:val="22"/>
          <w:szCs w:val="22"/>
        </w:rPr>
        <w:t>ember</w:t>
      </w:r>
      <w:r w:rsidR="002F018E">
        <w:rPr>
          <w:rFonts w:ascii="Arial" w:hAnsi="Arial" w:cs="Arial"/>
          <w:sz w:val="22"/>
          <w:szCs w:val="22"/>
        </w:rPr>
        <w:t xml:space="preserve"> 2016</w:t>
      </w:r>
      <w:r w:rsidR="002F018E" w:rsidRPr="00A418D2">
        <w:rPr>
          <w:rFonts w:ascii="Arial" w:hAnsi="Arial" w:cs="Arial"/>
          <w:sz w:val="22"/>
          <w:szCs w:val="22"/>
        </w:rPr>
        <w:t xml:space="preserve"> </w:t>
      </w:r>
      <w:r w:rsidR="002F018E">
        <w:rPr>
          <w:rFonts w:ascii="Arial" w:hAnsi="Arial" w:cs="Arial"/>
          <w:sz w:val="22"/>
          <w:szCs w:val="22"/>
        </w:rPr>
        <w:t>at 7</w:t>
      </w:r>
      <w:r w:rsidR="00D633AF">
        <w:rPr>
          <w:rFonts w:ascii="Arial" w:hAnsi="Arial" w:cs="Arial"/>
          <w:sz w:val="22"/>
          <w:szCs w:val="22"/>
        </w:rPr>
        <w:t xml:space="preserve">.30pm at the Barn, Langsett. </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83C" w:rsidRDefault="00AE183C" w:rsidP="00B443D7">
      <w:r>
        <w:separator/>
      </w:r>
    </w:p>
  </w:endnote>
  <w:endnote w:type="continuationSeparator" w:id="0">
    <w:p w:rsidR="00AE183C" w:rsidRDefault="00AE183C"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FE59DD">
    <w:pPr>
      <w:pStyle w:val="Footer"/>
      <w:pBdr>
        <w:top w:val="single" w:sz="4" w:space="1" w:color="D9D9D9"/>
      </w:pBdr>
      <w:rPr>
        <w:b/>
      </w:rPr>
    </w:pPr>
    <w:fldSimple w:instr=" PAGE   \* MERGEFORMAT ">
      <w:r w:rsidR="00B87126" w:rsidRPr="00B87126">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83C" w:rsidRDefault="00AE183C" w:rsidP="00B443D7">
      <w:r>
        <w:separator/>
      </w:r>
    </w:p>
  </w:footnote>
  <w:footnote w:type="continuationSeparator" w:id="0">
    <w:p w:rsidR="00AE183C" w:rsidRDefault="00AE183C"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0"/>
  </w:num>
  <w:num w:numId="6">
    <w:abstractNumId w:val="33"/>
  </w:num>
  <w:num w:numId="7">
    <w:abstractNumId w:val="2"/>
  </w:num>
  <w:num w:numId="8">
    <w:abstractNumId w:val="37"/>
  </w:num>
  <w:num w:numId="9">
    <w:abstractNumId w:val="5"/>
  </w:num>
  <w:num w:numId="10">
    <w:abstractNumId w:val="22"/>
  </w:num>
  <w:num w:numId="11">
    <w:abstractNumId w:val="36"/>
  </w:num>
  <w:num w:numId="12">
    <w:abstractNumId w:val="35"/>
  </w:num>
  <w:num w:numId="13">
    <w:abstractNumId w:val="25"/>
  </w:num>
  <w:num w:numId="14">
    <w:abstractNumId w:val="3"/>
  </w:num>
  <w:num w:numId="15">
    <w:abstractNumId w:val="14"/>
  </w:num>
  <w:num w:numId="16">
    <w:abstractNumId w:val="15"/>
  </w:num>
  <w:num w:numId="17">
    <w:abstractNumId w:val="12"/>
  </w:num>
  <w:num w:numId="18">
    <w:abstractNumId w:val="24"/>
  </w:num>
  <w:num w:numId="19">
    <w:abstractNumId w:val="23"/>
  </w:num>
  <w:num w:numId="20">
    <w:abstractNumId w:val="8"/>
  </w:num>
  <w:num w:numId="21">
    <w:abstractNumId w:val="28"/>
  </w:num>
  <w:num w:numId="22">
    <w:abstractNumId w:val="21"/>
  </w:num>
  <w:num w:numId="23">
    <w:abstractNumId w:val="30"/>
  </w:num>
  <w:num w:numId="24">
    <w:abstractNumId w:val="6"/>
  </w:num>
  <w:num w:numId="25">
    <w:abstractNumId w:val="29"/>
  </w:num>
  <w:num w:numId="26">
    <w:abstractNumId w:val="9"/>
  </w:num>
  <w:num w:numId="27">
    <w:abstractNumId w:val="38"/>
  </w:num>
  <w:num w:numId="28">
    <w:abstractNumId w:val="7"/>
  </w:num>
  <w:num w:numId="29">
    <w:abstractNumId w:val="34"/>
  </w:num>
  <w:num w:numId="30">
    <w:abstractNumId w:val="11"/>
  </w:num>
  <w:num w:numId="31">
    <w:abstractNumId w:val="32"/>
  </w:num>
  <w:num w:numId="32">
    <w:abstractNumId w:val="18"/>
  </w:num>
  <w:num w:numId="33">
    <w:abstractNumId w:val="1"/>
  </w:num>
  <w:num w:numId="34">
    <w:abstractNumId w:val="10"/>
  </w:num>
  <w:num w:numId="35">
    <w:abstractNumId w:val="27"/>
  </w:num>
  <w:num w:numId="36">
    <w:abstractNumId w:val="26"/>
  </w:num>
  <w:num w:numId="37">
    <w:abstractNumId w:val="31"/>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88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F8E"/>
    <w:rsid w:val="00015405"/>
    <w:rsid w:val="00016E88"/>
    <w:rsid w:val="000208B8"/>
    <w:rsid w:val="0002771B"/>
    <w:rsid w:val="00041845"/>
    <w:rsid w:val="000705AE"/>
    <w:rsid w:val="00075572"/>
    <w:rsid w:val="00081F4C"/>
    <w:rsid w:val="00085124"/>
    <w:rsid w:val="00087851"/>
    <w:rsid w:val="0009266E"/>
    <w:rsid w:val="0009554E"/>
    <w:rsid w:val="000A4F75"/>
    <w:rsid w:val="000A5E62"/>
    <w:rsid w:val="000A6AB6"/>
    <w:rsid w:val="000A6E23"/>
    <w:rsid w:val="000B62C6"/>
    <w:rsid w:val="000F4218"/>
    <w:rsid w:val="000F5B31"/>
    <w:rsid w:val="001003E1"/>
    <w:rsid w:val="00103BE3"/>
    <w:rsid w:val="001042A1"/>
    <w:rsid w:val="00107447"/>
    <w:rsid w:val="001158B2"/>
    <w:rsid w:val="00122944"/>
    <w:rsid w:val="00125EE0"/>
    <w:rsid w:val="00153199"/>
    <w:rsid w:val="00173A21"/>
    <w:rsid w:val="00174014"/>
    <w:rsid w:val="00182066"/>
    <w:rsid w:val="00182F4D"/>
    <w:rsid w:val="00190538"/>
    <w:rsid w:val="00193111"/>
    <w:rsid w:val="0019577F"/>
    <w:rsid w:val="001A3C68"/>
    <w:rsid w:val="001A7D1D"/>
    <w:rsid w:val="001A7E97"/>
    <w:rsid w:val="001A7FD7"/>
    <w:rsid w:val="001C3D07"/>
    <w:rsid w:val="001C7739"/>
    <w:rsid w:val="001D65EB"/>
    <w:rsid w:val="001E5EB3"/>
    <w:rsid w:val="00203377"/>
    <w:rsid w:val="002074DB"/>
    <w:rsid w:val="00234677"/>
    <w:rsid w:val="002410AA"/>
    <w:rsid w:val="00243DEF"/>
    <w:rsid w:val="002457B8"/>
    <w:rsid w:val="002503B8"/>
    <w:rsid w:val="0025119A"/>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976FD"/>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37C55"/>
    <w:rsid w:val="0054047B"/>
    <w:rsid w:val="00550012"/>
    <w:rsid w:val="00551168"/>
    <w:rsid w:val="005532B9"/>
    <w:rsid w:val="00564738"/>
    <w:rsid w:val="00567012"/>
    <w:rsid w:val="005712A7"/>
    <w:rsid w:val="0057456F"/>
    <w:rsid w:val="005977C9"/>
    <w:rsid w:val="00597F1E"/>
    <w:rsid w:val="005A19F0"/>
    <w:rsid w:val="005A2708"/>
    <w:rsid w:val="005A635D"/>
    <w:rsid w:val="005D5108"/>
    <w:rsid w:val="005F2FA0"/>
    <w:rsid w:val="006001A0"/>
    <w:rsid w:val="0060193E"/>
    <w:rsid w:val="00606F54"/>
    <w:rsid w:val="0061196E"/>
    <w:rsid w:val="0061215F"/>
    <w:rsid w:val="0061260E"/>
    <w:rsid w:val="0061347A"/>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77F72"/>
    <w:rsid w:val="0088101D"/>
    <w:rsid w:val="00882F4E"/>
    <w:rsid w:val="00891E78"/>
    <w:rsid w:val="0089388A"/>
    <w:rsid w:val="00896C25"/>
    <w:rsid w:val="008A12A3"/>
    <w:rsid w:val="008A1E72"/>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624FF"/>
    <w:rsid w:val="00971119"/>
    <w:rsid w:val="00974969"/>
    <w:rsid w:val="00974B88"/>
    <w:rsid w:val="009750BC"/>
    <w:rsid w:val="00976820"/>
    <w:rsid w:val="00983F69"/>
    <w:rsid w:val="00984358"/>
    <w:rsid w:val="00990B26"/>
    <w:rsid w:val="0099370A"/>
    <w:rsid w:val="009971B5"/>
    <w:rsid w:val="009B2EA8"/>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5738F"/>
    <w:rsid w:val="00A62254"/>
    <w:rsid w:val="00A624EB"/>
    <w:rsid w:val="00A6337D"/>
    <w:rsid w:val="00A84E31"/>
    <w:rsid w:val="00A85D0B"/>
    <w:rsid w:val="00A925BD"/>
    <w:rsid w:val="00A9279D"/>
    <w:rsid w:val="00AA0D94"/>
    <w:rsid w:val="00AD44EB"/>
    <w:rsid w:val="00AE183C"/>
    <w:rsid w:val="00AE4101"/>
    <w:rsid w:val="00AE6199"/>
    <w:rsid w:val="00AE61B3"/>
    <w:rsid w:val="00AE64CD"/>
    <w:rsid w:val="00AF0A24"/>
    <w:rsid w:val="00AF6D7C"/>
    <w:rsid w:val="00AF7273"/>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A5700"/>
    <w:rsid w:val="00BB3C01"/>
    <w:rsid w:val="00BB4365"/>
    <w:rsid w:val="00BC5359"/>
    <w:rsid w:val="00BD26CF"/>
    <w:rsid w:val="00BE0DC8"/>
    <w:rsid w:val="00BF1DC2"/>
    <w:rsid w:val="00BF3319"/>
    <w:rsid w:val="00BF5FFC"/>
    <w:rsid w:val="00C00762"/>
    <w:rsid w:val="00C11930"/>
    <w:rsid w:val="00C128E0"/>
    <w:rsid w:val="00C217A3"/>
    <w:rsid w:val="00C23594"/>
    <w:rsid w:val="00C53E94"/>
    <w:rsid w:val="00C57186"/>
    <w:rsid w:val="00C617B3"/>
    <w:rsid w:val="00C66DE9"/>
    <w:rsid w:val="00C73585"/>
    <w:rsid w:val="00C74D93"/>
    <w:rsid w:val="00C90A54"/>
    <w:rsid w:val="00C9247B"/>
    <w:rsid w:val="00C94963"/>
    <w:rsid w:val="00CA0D4A"/>
    <w:rsid w:val="00CA5C27"/>
    <w:rsid w:val="00CC02B9"/>
    <w:rsid w:val="00CC637D"/>
    <w:rsid w:val="00CC773F"/>
    <w:rsid w:val="00CD11B3"/>
    <w:rsid w:val="00CF4DEE"/>
    <w:rsid w:val="00D0302D"/>
    <w:rsid w:val="00D20AE0"/>
    <w:rsid w:val="00D23658"/>
    <w:rsid w:val="00D23709"/>
    <w:rsid w:val="00D368DE"/>
    <w:rsid w:val="00D46EE2"/>
    <w:rsid w:val="00D60B14"/>
    <w:rsid w:val="00D633AF"/>
    <w:rsid w:val="00D63C95"/>
    <w:rsid w:val="00D66911"/>
    <w:rsid w:val="00D67C43"/>
    <w:rsid w:val="00D73626"/>
    <w:rsid w:val="00D81225"/>
    <w:rsid w:val="00D8215E"/>
    <w:rsid w:val="00D92CA4"/>
    <w:rsid w:val="00D93967"/>
    <w:rsid w:val="00DA28BE"/>
    <w:rsid w:val="00DA6958"/>
    <w:rsid w:val="00DB00FE"/>
    <w:rsid w:val="00DB0406"/>
    <w:rsid w:val="00DF1B71"/>
    <w:rsid w:val="00DF30DE"/>
    <w:rsid w:val="00DF5FFB"/>
    <w:rsid w:val="00E048F4"/>
    <w:rsid w:val="00E11C61"/>
    <w:rsid w:val="00E155DD"/>
    <w:rsid w:val="00E17393"/>
    <w:rsid w:val="00E21146"/>
    <w:rsid w:val="00E221B6"/>
    <w:rsid w:val="00E40ADC"/>
    <w:rsid w:val="00E426B3"/>
    <w:rsid w:val="00E46487"/>
    <w:rsid w:val="00E5085F"/>
    <w:rsid w:val="00E646D4"/>
    <w:rsid w:val="00E671AC"/>
    <w:rsid w:val="00E72022"/>
    <w:rsid w:val="00E84252"/>
    <w:rsid w:val="00E929AA"/>
    <w:rsid w:val="00EB3E50"/>
    <w:rsid w:val="00ED1D70"/>
    <w:rsid w:val="00ED28D4"/>
    <w:rsid w:val="00EE217D"/>
    <w:rsid w:val="00EE4385"/>
    <w:rsid w:val="00EF15B7"/>
    <w:rsid w:val="00EF5B4D"/>
    <w:rsid w:val="00F10173"/>
    <w:rsid w:val="00F17E6B"/>
    <w:rsid w:val="00F20602"/>
    <w:rsid w:val="00F33FB9"/>
    <w:rsid w:val="00F353AB"/>
    <w:rsid w:val="00F4004B"/>
    <w:rsid w:val="00F4528A"/>
    <w:rsid w:val="00F4595E"/>
    <w:rsid w:val="00F47CC9"/>
    <w:rsid w:val="00F56B9B"/>
    <w:rsid w:val="00F6227B"/>
    <w:rsid w:val="00F65495"/>
    <w:rsid w:val="00F7407E"/>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5AAD7-D118-4B17-9E1A-349D0099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6860</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7</cp:revision>
  <cp:lastPrinted>2014-12-08T19:25:00Z</cp:lastPrinted>
  <dcterms:created xsi:type="dcterms:W3CDTF">2016-09-19T11:58:00Z</dcterms:created>
  <dcterms:modified xsi:type="dcterms:W3CDTF">2016-09-19T14:09:00Z</dcterms:modified>
</cp:coreProperties>
</file>