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681111">
        <w:rPr>
          <w:rFonts w:ascii="Arial" w:hAnsi="Arial" w:cs="Arial"/>
          <w:b/>
          <w:u w:val="single"/>
        </w:rPr>
        <w:t>3rd Decem</w:t>
      </w:r>
      <w:r w:rsidR="001E5EB3">
        <w:rPr>
          <w:rFonts w:ascii="Arial" w:hAnsi="Arial" w:cs="Arial"/>
          <w:b/>
          <w:u w:val="single"/>
        </w:rPr>
        <w:t>ber</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681111">
        <w:rPr>
          <w:rFonts w:ascii="Arial" w:hAnsi="Arial" w:cs="Arial"/>
          <w:sz w:val="22"/>
          <w:szCs w:val="22"/>
        </w:rPr>
        <w:t>ynn Hammond</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1E5EB3">
        <w:rPr>
          <w:rFonts w:ascii="Arial" w:hAnsi="Arial" w:cs="Arial"/>
          <w:sz w:val="22"/>
          <w:szCs w:val="22"/>
        </w:rPr>
        <w:t xml:space="preserve">Apologies were received and accepted from Cllr </w:t>
      </w:r>
      <w:r w:rsidR="00681111">
        <w:rPr>
          <w:rFonts w:ascii="Arial" w:hAnsi="Arial" w:cs="Arial"/>
          <w:sz w:val="22"/>
          <w:szCs w:val="22"/>
        </w:rPr>
        <w:t>Linda Taylor.  Cllr John Key was also absent.</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w:t>
      </w:r>
      <w:r w:rsidR="00974B88">
        <w:rPr>
          <w:rFonts w:ascii="Arial" w:hAnsi="Arial" w:cs="Arial"/>
          <w:b/>
          <w:sz w:val="22"/>
          <w:szCs w:val="22"/>
          <w:u w:val="single"/>
        </w:rPr>
        <w:t>5</w:t>
      </w:r>
      <w:r w:rsidR="00520615" w:rsidRPr="00520615">
        <w:rPr>
          <w:rFonts w:ascii="Arial" w:hAnsi="Arial" w:cs="Arial"/>
          <w:b/>
          <w:sz w:val="22"/>
          <w:szCs w:val="22"/>
          <w:u w:val="single"/>
          <w:vertAlign w:val="superscript"/>
        </w:rPr>
        <w:t>th</w:t>
      </w:r>
      <w:r w:rsidR="00974B88">
        <w:rPr>
          <w:rFonts w:ascii="Arial" w:hAnsi="Arial" w:cs="Arial"/>
          <w:b/>
          <w:sz w:val="22"/>
          <w:szCs w:val="22"/>
          <w:u w:val="single"/>
        </w:rPr>
        <w:t xml:space="preserve"> October</w:t>
      </w:r>
      <w:r w:rsidR="00FA0E32">
        <w:rPr>
          <w:rFonts w:ascii="Arial" w:hAnsi="Arial" w:cs="Arial"/>
          <w:b/>
          <w:sz w:val="22"/>
          <w:szCs w:val="22"/>
          <w:u w:val="single"/>
        </w:rPr>
        <w:t xml:space="preserve"> 2014</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26432B" w:rsidRDefault="0026432B" w:rsidP="008E17EA">
      <w:pPr>
        <w:numPr>
          <w:ilvl w:val="1"/>
          <w:numId w:val="26"/>
        </w:numPr>
        <w:jc w:val="both"/>
        <w:rPr>
          <w:rFonts w:ascii="Arial" w:hAnsi="Arial" w:cs="Arial"/>
          <w:sz w:val="22"/>
          <w:szCs w:val="22"/>
        </w:rPr>
      </w:pPr>
      <w:r>
        <w:rPr>
          <w:rFonts w:ascii="Arial" w:hAnsi="Arial" w:cs="Arial"/>
          <w:sz w:val="22"/>
          <w:szCs w:val="22"/>
        </w:rPr>
        <w:t xml:space="preserve">A </w:t>
      </w:r>
      <w:r w:rsidR="00E929AA">
        <w:rPr>
          <w:rFonts w:ascii="Arial" w:hAnsi="Arial" w:cs="Arial"/>
          <w:sz w:val="22"/>
          <w:szCs w:val="22"/>
        </w:rPr>
        <w:t>thank</w:t>
      </w:r>
      <w:r>
        <w:rPr>
          <w:rFonts w:ascii="Arial" w:hAnsi="Arial" w:cs="Arial"/>
          <w:sz w:val="22"/>
          <w:szCs w:val="22"/>
        </w:rPr>
        <w:t xml:space="preserve"> you email from the Parish Council was sent to the volunteers who joined the TDF committee.</w:t>
      </w:r>
    </w:p>
    <w:p w:rsidR="00974B88" w:rsidRDefault="00974B88" w:rsidP="008E17EA">
      <w:pPr>
        <w:numPr>
          <w:ilvl w:val="1"/>
          <w:numId w:val="26"/>
        </w:numPr>
        <w:jc w:val="both"/>
        <w:rPr>
          <w:rFonts w:ascii="Arial" w:hAnsi="Arial" w:cs="Arial"/>
          <w:sz w:val="22"/>
          <w:szCs w:val="22"/>
        </w:rPr>
      </w:pPr>
      <w:r>
        <w:rPr>
          <w:rFonts w:ascii="Arial" w:hAnsi="Arial" w:cs="Arial"/>
          <w:sz w:val="22"/>
          <w:szCs w:val="22"/>
        </w:rPr>
        <w:t>A wall hanging to be made with the bunting was discussed.  The PDNPA had enquired as to the wall fixings to be used.  It was agreed that the hanging would go on one of the stone walls and be fixed into the cement work.</w:t>
      </w:r>
    </w:p>
    <w:p w:rsidR="00974B88" w:rsidRPr="00974B88" w:rsidRDefault="00974B88" w:rsidP="00974B88">
      <w:pPr>
        <w:ind w:left="720"/>
        <w:jc w:val="both"/>
        <w:rPr>
          <w:rFonts w:ascii="Arial" w:hAnsi="Arial" w:cs="Arial"/>
          <w:b/>
          <w:i/>
          <w:sz w:val="22"/>
          <w:szCs w:val="22"/>
        </w:rPr>
      </w:pPr>
      <w:r w:rsidRPr="00974B88">
        <w:rPr>
          <w:rFonts w:ascii="Arial" w:hAnsi="Arial" w:cs="Arial"/>
          <w:b/>
          <w:i/>
          <w:sz w:val="22"/>
          <w:szCs w:val="22"/>
        </w:rPr>
        <w:t>Resolved that the Clerk inform the PDNPA of the fixing intentions.</w:t>
      </w:r>
    </w:p>
    <w:p w:rsidR="00AF6D7C" w:rsidRPr="0026432B" w:rsidRDefault="00AF6D7C" w:rsidP="0026432B">
      <w:pPr>
        <w:numPr>
          <w:ilvl w:val="1"/>
          <w:numId w:val="26"/>
        </w:numPr>
        <w:jc w:val="both"/>
        <w:rPr>
          <w:rFonts w:ascii="Arial" w:hAnsi="Arial" w:cs="Arial"/>
          <w:sz w:val="22"/>
          <w:szCs w:val="22"/>
        </w:rPr>
      </w:pPr>
      <w:r>
        <w:rPr>
          <w:rFonts w:ascii="Arial" w:hAnsi="Arial" w:cs="Arial"/>
          <w:sz w:val="22"/>
          <w:szCs w:val="22"/>
        </w:rPr>
        <w:t xml:space="preserve">A discussion took place regarding the Parish Council having </w:t>
      </w:r>
      <w:r w:rsidR="00E929AA">
        <w:rPr>
          <w:rFonts w:ascii="Arial" w:hAnsi="Arial" w:cs="Arial"/>
          <w:sz w:val="22"/>
          <w:szCs w:val="22"/>
        </w:rPr>
        <w:t>its</w:t>
      </w:r>
      <w:r>
        <w:rPr>
          <w:rFonts w:ascii="Arial" w:hAnsi="Arial" w:cs="Arial"/>
          <w:sz w:val="22"/>
          <w:szCs w:val="22"/>
        </w:rPr>
        <w:t xml:space="preserve"> own email address, and not one that is personal to the Clerk.  </w:t>
      </w:r>
      <w:r w:rsidR="0026432B">
        <w:rPr>
          <w:rFonts w:ascii="Arial" w:hAnsi="Arial" w:cs="Arial"/>
          <w:sz w:val="22"/>
          <w:szCs w:val="22"/>
        </w:rPr>
        <w:t>The Chair suggests this so</w:t>
      </w:r>
      <w:r w:rsidRPr="0026432B">
        <w:rPr>
          <w:rFonts w:ascii="Arial" w:hAnsi="Arial" w:cs="Arial"/>
          <w:sz w:val="22"/>
          <w:szCs w:val="22"/>
        </w:rPr>
        <w:t xml:space="preserve"> that if the Clerk changes, the email address would not need to change.  It was noted that to have a ‘.gov.uk’ email address, that a ‘.gov.uk’ website domain would be required.  The costs of this were noted.  The current website is a ‘.org.uk’</w:t>
      </w:r>
      <w:r w:rsidR="0026432B">
        <w:rPr>
          <w:rFonts w:ascii="Arial" w:hAnsi="Arial" w:cs="Arial"/>
          <w:sz w:val="22"/>
          <w:szCs w:val="22"/>
        </w:rPr>
        <w:t xml:space="preserve"> site address.</w:t>
      </w:r>
    </w:p>
    <w:p w:rsidR="00AF6D7C" w:rsidRPr="00AF6D7C" w:rsidRDefault="00AF6D7C" w:rsidP="00AF6D7C">
      <w:pPr>
        <w:ind w:left="720"/>
        <w:jc w:val="both"/>
        <w:rPr>
          <w:rFonts w:ascii="Arial" w:hAnsi="Arial" w:cs="Arial"/>
          <w:b/>
          <w:i/>
          <w:sz w:val="22"/>
          <w:szCs w:val="22"/>
        </w:rPr>
      </w:pPr>
      <w:r w:rsidRPr="00AF6D7C">
        <w:rPr>
          <w:rFonts w:ascii="Arial" w:hAnsi="Arial" w:cs="Arial"/>
          <w:b/>
          <w:i/>
          <w:sz w:val="22"/>
          <w:szCs w:val="22"/>
        </w:rPr>
        <w:t>Resolved that the Clerk contact VisionICT with regards to setting up a LangsettParishCouncil.org.uk email address, and to find o</w:t>
      </w:r>
      <w:r>
        <w:rPr>
          <w:rFonts w:ascii="Arial" w:hAnsi="Arial" w:cs="Arial"/>
          <w:b/>
          <w:i/>
          <w:sz w:val="22"/>
          <w:szCs w:val="22"/>
        </w:rPr>
        <w:t xml:space="preserve">ut how this </w:t>
      </w:r>
      <w:r w:rsidR="00E929AA">
        <w:rPr>
          <w:rFonts w:ascii="Arial" w:hAnsi="Arial" w:cs="Arial"/>
          <w:b/>
          <w:i/>
          <w:sz w:val="22"/>
          <w:szCs w:val="22"/>
        </w:rPr>
        <w:t>would</w:t>
      </w:r>
      <w:r w:rsidRPr="00AF6D7C">
        <w:rPr>
          <w:rFonts w:ascii="Arial" w:hAnsi="Arial" w:cs="Arial"/>
          <w:b/>
          <w:i/>
          <w:sz w:val="22"/>
          <w:szCs w:val="22"/>
        </w:rPr>
        <w:t xml:space="preserve"> work and any costs involved.</w:t>
      </w:r>
    </w:p>
    <w:p w:rsidR="00AF6D7C" w:rsidRDefault="00AF6D7C" w:rsidP="008E17EA">
      <w:pPr>
        <w:numPr>
          <w:ilvl w:val="1"/>
          <w:numId w:val="26"/>
        </w:numPr>
        <w:jc w:val="both"/>
        <w:rPr>
          <w:rFonts w:ascii="Arial" w:hAnsi="Arial" w:cs="Arial"/>
          <w:sz w:val="22"/>
          <w:szCs w:val="22"/>
        </w:rPr>
      </w:pPr>
      <w:r>
        <w:rPr>
          <w:rFonts w:ascii="Arial" w:hAnsi="Arial" w:cs="Arial"/>
          <w:sz w:val="22"/>
          <w:szCs w:val="22"/>
        </w:rPr>
        <w:t>The rules for the recording of meetings were signed by the Chair and Clerk.</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F6D7C"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347627">
        <w:rPr>
          <w:rFonts w:ascii="Arial" w:hAnsi="Arial" w:cs="Arial"/>
          <w:sz w:val="22"/>
          <w:szCs w:val="22"/>
        </w:rPr>
        <w:t>2014/0983</w:t>
      </w:r>
      <w:r w:rsidR="00D66911">
        <w:rPr>
          <w:rFonts w:ascii="Arial" w:hAnsi="Arial" w:cs="Arial"/>
          <w:sz w:val="22"/>
          <w:szCs w:val="22"/>
        </w:rPr>
        <w:t xml:space="preserve"> – </w:t>
      </w:r>
      <w:r w:rsidR="00347627">
        <w:rPr>
          <w:rFonts w:ascii="Arial" w:hAnsi="Arial" w:cs="Arial"/>
          <w:sz w:val="22"/>
          <w:szCs w:val="22"/>
        </w:rPr>
        <w:t xml:space="preserve">The Bungalow, Fullshaw Cross – agricultural building. </w:t>
      </w:r>
      <w:r w:rsidR="00AF6D7C">
        <w:rPr>
          <w:rFonts w:ascii="Arial" w:hAnsi="Arial" w:cs="Arial"/>
          <w:sz w:val="22"/>
          <w:szCs w:val="22"/>
        </w:rPr>
        <w:t>It was noted that this application had not been decided yet.  The reply received regarding the use of the building for livestock was noted.</w:t>
      </w:r>
    </w:p>
    <w:p w:rsidR="00AF6D7C" w:rsidRDefault="00347627" w:rsidP="00347627">
      <w:pPr>
        <w:pStyle w:val="ColorfulShading-Accent31"/>
        <w:ind w:hanging="720"/>
        <w:jc w:val="both"/>
        <w:rPr>
          <w:rFonts w:ascii="Arial" w:hAnsi="Arial" w:cs="Arial"/>
          <w:b/>
          <w:sz w:val="22"/>
          <w:szCs w:val="22"/>
        </w:rPr>
      </w:pPr>
      <w:r>
        <w:rPr>
          <w:rFonts w:ascii="Arial" w:hAnsi="Arial" w:cs="Arial"/>
          <w:b/>
          <w:sz w:val="22"/>
          <w:szCs w:val="22"/>
        </w:rPr>
        <w:t>5.2</w:t>
      </w:r>
      <w:r>
        <w:rPr>
          <w:rFonts w:ascii="Arial" w:hAnsi="Arial" w:cs="Arial"/>
          <w:b/>
          <w:sz w:val="22"/>
          <w:szCs w:val="22"/>
        </w:rPr>
        <w:tab/>
      </w:r>
      <w:r w:rsidR="00AF6D7C">
        <w:rPr>
          <w:rFonts w:ascii="Arial" w:hAnsi="Arial" w:cs="Arial"/>
          <w:b/>
          <w:sz w:val="22"/>
          <w:szCs w:val="22"/>
        </w:rPr>
        <w:t>BMBC Local Plan</w:t>
      </w:r>
    </w:p>
    <w:p w:rsidR="00AF6D7C" w:rsidRDefault="00AF6D7C" w:rsidP="00AF6D7C">
      <w:pPr>
        <w:pStyle w:val="ColorfulShading-Accent31"/>
        <w:jc w:val="both"/>
        <w:rPr>
          <w:rFonts w:ascii="Arial" w:hAnsi="Arial" w:cs="Arial"/>
          <w:sz w:val="22"/>
          <w:szCs w:val="22"/>
        </w:rPr>
      </w:pPr>
      <w:r>
        <w:rPr>
          <w:rFonts w:ascii="Arial" w:hAnsi="Arial" w:cs="Arial"/>
          <w:sz w:val="22"/>
          <w:szCs w:val="22"/>
        </w:rPr>
        <w:t>It was noted that there is nothing planned for Langsett in the Local Plan.</w:t>
      </w:r>
    </w:p>
    <w:p w:rsidR="00AF6D7C" w:rsidRDefault="00E929AA" w:rsidP="00AF6D7C">
      <w:pPr>
        <w:pStyle w:val="ColorfulShading-Accent31"/>
        <w:jc w:val="both"/>
        <w:rPr>
          <w:rFonts w:ascii="Arial" w:hAnsi="Arial" w:cs="Arial"/>
          <w:sz w:val="22"/>
          <w:szCs w:val="22"/>
        </w:rPr>
      </w:pPr>
      <w:r>
        <w:rPr>
          <w:rFonts w:ascii="Arial" w:hAnsi="Arial" w:cs="Arial"/>
          <w:sz w:val="22"/>
          <w:szCs w:val="22"/>
        </w:rPr>
        <w:t>Councillors</w:t>
      </w:r>
      <w:r w:rsidR="00AF6D7C">
        <w:rPr>
          <w:rFonts w:ascii="Arial" w:hAnsi="Arial" w:cs="Arial"/>
          <w:sz w:val="22"/>
          <w:szCs w:val="22"/>
        </w:rPr>
        <w:t xml:space="preserve"> discussed the impact on infrastructure in Penistone with the number of housing and employment sites proposed for Penistone.</w:t>
      </w:r>
    </w:p>
    <w:p w:rsidR="00BF1DC2" w:rsidRDefault="00AF6D7C" w:rsidP="00AF6D7C">
      <w:pPr>
        <w:pStyle w:val="ColorfulShading-Accent31"/>
        <w:jc w:val="both"/>
        <w:rPr>
          <w:rFonts w:ascii="Arial" w:hAnsi="Arial" w:cs="Arial"/>
          <w:sz w:val="22"/>
          <w:szCs w:val="22"/>
        </w:rPr>
      </w:pPr>
      <w:r>
        <w:rPr>
          <w:rFonts w:ascii="Arial" w:hAnsi="Arial" w:cs="Arial"/>
          <w:sz w:val="22"/>
          <w:szCs w:val="22"/>
        </w:rPr>
        <w:t>It was noted that the proposed development would have a detrimental effect of traffic, parking, health services and schools in Penistone.  There were also concerns that the minor roads around Penistone through neighbouring villages would become rat runs.  Concern over an increase of HGV’s on these roads was also highlighted</w:t>
      </w:r>
      <w:r w:rsidR="00BF1DC2">
        <w:rPr>
          <w:rFonts w:ascii="Arial" w:hAnsi="Arial" w:cs="Arial"/>
          <w:sz w:val="22"/>
          <w:szCs w:val="22"/>
        </w:rPr>
        <w:t>.</w:t>
      </w:r>
    </w:p>
    <w:p w:rsidR="00347627" w:rsidRPr="00BF1DC2" w:rsidRDefault="00BF1DC2" w:rsidP="00BF1DC2">
      <w:pPr>
        <w:pStyle w:val="ColorfulShading-Accent31"/>
        <w:jc w:val="both"/>
        <w:rPr>
          <w:rFonts w:ascii="Arial" w:hAnsi="Arial" w:cs="Arial"/>
          <w:b/>
          <w:i/>
          <w:sz w:val="22"/>
          <w:szCs w:val="22"/>
        </w:rPr>
      </w:pPr>
      <w:r w:rsidRPr="00BF1DC2">
        <w:rPr>
          <w:rFonts w:ascii="Arial" w:hAnsi="Arial" w:cs="Arial"/>
          <w:b/>
          <w:i/>
          <w:sz w:val="22"/>
          <w:szCs w:val="22"/>
        </w:rPr>
        <w:t xml:space="preserve">Resolved </w:t>
      </w:r>
      <w:r w:rsidR="00E929AA" w:rsidRPr="00BF1DC2">
        <w:rPr>
          <w:rFonts w:ascii="Arial" w:hAnsi="Arial" w:cs="Arial"/>
          <w:b/>
          <w:i/>
          <w:sz w:val="22"/>
          <w:szCs w:val="22"/>
        </w:rPr>
        <w:t>that</w:t>
      </w:r>
      <w:r w:rsidRPr="00BF1DC2">
        <w:rPr>
          <w:rFonts w:ascii="Arial" w:hAnsi="Arial" w:cs="Arial"/>
          <w:b/>
          <w:i/>
          <w:sz w:val="22"/>
          <w:szCs w:val="22"/>
        </w:rPr>
        <w:t xml:space="preserve"> the Clerk submit the Councils comments to BMBC Planning.</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49244B" w:rsidRDefault="0061347A" w:rsidP="00D23709">
      <w:pPr>
        <w:numPr>
          <w:ilvl w:val="0"/>
          <w:numId w:val="34"/>
        </w:numPr>
        <w:rPr>
          <w:rFonts w:ascii="Arial" w:hAnsi="Arial" w:cs="Arial"/>
          <w:sz w:val="22"/>
          <w:szCs w:val="22"/>
        </w:rPr>
      </w:pPr>
      <w:r>
        <w:rPr>
          <w:rFonts w:ascii="Arial" w:hAnsi="Arial" w:cs="Arial"/>
          <w:sz w:val="22"/>
          <w:szCs w:val="22"/>
        </w:rPr>
        <w:t>Clerk’s Monthly Salary - £166.92</w:t>
      </w:r>
    </w:p>
    <w:p w:rsidR="00347627" w:rsidRDefault="00347627" w:rsidP="00D23709">
      <w:pPr>
        <w:numPr>
          <w:ilvl w:val="0"/>
          <w:numId w:val="34"/>
        </w:numPr>
        <w:rPr>
          <w:rFonts w:ascii="Arial" w:hAnsi="Arial" w:cs="Arial"/>
          <w:sz w:val="22"/>
          <w:szCs w:val="22"/>
        </w:rPr>
      </w:pPr>
      <w:r>
        <w:rPr>
          <w:rFonts w:ascii="Arial" w:hAnsi="Arial" w:cs="Arial"/>
          <w:sz w:val="22"/>
          <w:szCs w:val="22"/>
        </w:rPr>
        <w:t xml:space="preserve">Clerk’s Expenses </w:t>
      </w:r>
      <w:r w:rsidR="0061347A">
        <w:rPr>
          <w:rFonts w:ascii="Arial" w:hAnsi="Arial" w:cs="Arial"/>
          <w:sz w:val="22"/>
          <w:szCs w:val="22"/>
        </w:rPr>
        <w:t>- £9.99</w:t>
      </w:r>
    </w:p>
    <w:p w:rsidR="00347627" w:rsidRDefault="0061347A" w:rsidP="00D23709">
      <w:pPr>
        <w:numPr>
          <w:ilvl w:val="0"/>
          <w:numId w:val="34"/>
        </w:numPr>
        <w:rPr>
          <w:rFonts w:ascii="Arial" w:hAnsi="Arial" w:cs="Arial"/>
          <w:sz w:val="22"/>
          <w:szCs w:val="22"/>
        </w:rPr>
      </w:pPr>
      <w:r>
        <w:rPr>
          <w:rFonts w:ascii="Arial" w:hAnsi="Arial" w:cs="Arial"/>
          <w:sz w:val="22"/>
          <w:szCs w:val="22"/>
        </w:rPr>
        <w:t>NJC one off employee payment - £10.81</w:t>
      </w:r>
    </w:p>
    <w:p w:rsidR="0049244B" w:rsidRPr="00344C8D" w:rsidRDefault="0049244B" w:rsidP="0049244B">
      <w:pPr>
        <w:ind w:left="1800"/>
        <w:rPr>
          <w:rFonts w:ascii="Arial" w:hAnsi="Arial" w:cs="Arial"/>
          <w:sz w:val="22"/>
          <w:szCs w:val="22"/>
        </w:rPr>
      </w:pPr>
    </w:p>
    <w:p w:rsidR="008F73D2" w:rsidRPr="008F73D2" w:rsidRDefault="008F73D2" w:rsidP="008F73D2">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61347A" w:rsidRDefault="0061347A" w:rsidP="00D23709">
      <w:pPr>
        <w:pStyle w:val="ColorfulShading-Accent31"/>
        <w:numPr>
          <w:ilvl w:val="0"/>
          <w:numId w:val="28"/>
        </w:numPr>
        <w:jc w:val="both"/>
        <w:rPr>
          <w:rFonts w:ascii="Arial" w:hAnsi="Arial" w:cs="Arial"/>
          <w:sz w:val="22"/>
          <w:szCs w:val="22"/>
        </w:rPr>
      </w:pPr>
      <w:r>
        <w:rPr>
          <w:rFonts w:ascii="Arial" w:hAnsi="Arial" w:cs="Arial"/>
          <w:sz w:val="22"/>
          <w:szCs w:val="22"/>
        </w:rPr>
        <w:t xml:space="preserve">The Chair informed the Council that the NJC have agreed new </w:t>
      </w:r>
      <w:r w:rsidR="00E929AA">
        <w:rPr>
          <w:rFonts w:ascii="Arial" w:hAnsi="Arial" w:cs="Arial"/>
          <w:sz w:val="22"/>
          <w:szCs w:val="22"/>
        </w:rPr>
        <w:t>pay scales</w:t>
      </w:r>
      <w:r>
        <w:rPr>
          <w:rFonts w:ascii="Arial" w:hAnsi="Arial" w:cs="Arial"/>
          <w:sz w:val="22"/>
          <w:szCs w:val="22"/>
        </w:rPr>
        <w:t xml:space="preserve"> for Clerks for the period 2014 to 2016.  This involves a 2.2% increase from </w:t>
      </w:r>
      <w:r w:rsidR="00E929AA">
        <w:rPr>
          <w:rFonts w:ascii="Arial" w:hAnsi="Arial" w:cs="Arial"/>
          <w:sz w:val="22"/>
          <w:szCs w:val="22"/>
        </w:rPr>
        <w:t>January</w:t>
      </w:r>
      <w:r>
        <w:rPr>
          <w:rFonts w:ascii="Arial" w:hAnsi="Arial" w:cs="Arial"/>
          <w:sz w:val="22"/>
          <w:szCs w:val="22"/>
        </w:rPr>
        <w:t>, and a non-consolidated pro-rated one off payment this month of £10.81.</w:t>
      </w:r>
    </w:p>
    <w:p w:rsidR="0061347A" w:rsidRPr="0061347A" w:rsidRDefault="0061347A" w:rsidP="0061347A">
      <w:pPr>
        <w:pStyle w:val="ColorfulShading-Accent31"/>
        <w:jc w:val="both"/>
        <w:rPr>
          <w:rFonts w:ascii="Arial" w:hAnsi="Arial" w:cs="Arial"/>
          <w:b/>
          <w:i/>
          <w:sz w:val="22"/>
          <w:szCs w:val="22"/>
        </w:rPr>
      </w:pPr>
      <w:r>
        <w:rPr>
          <w:rFonts w:ascii="Arial" w:hAnsi="Arial" w:cs="Arial"/>
          <w:b/>
          <w:i/>
          <w:sz w:val="22"/>
          <w:szCs w:val="22"/>
        </w:rPr>
        <w:t>Resolved to</w:t>
      </w:r>
      <w:r w:rsidRPr="0061347A">
        <w:rPr>
          <w:rFonts w:ascii="Arial" w:hAnsi="Arial" w:cs="Arial"/>
          <w:b/>
          <w:i/>
          <w:sz w:val="22"/>
          <w:szCs w:val="22"/>
        </w:rPr>
        <w:t xml:space="preserve"> pay the Clerk as per the recommendations.</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D63C95" w:rsidRDefault="009F749F" w:rsidP="00D63C95">
      <w:pPr>
        <w:pStyle w:val="ColorfulShading-Accent31"/>
        <w:ind w:hanging="720"/>
        <w:jc w:val="both"/>
        <w:rPr>
          <w:rFonts w:ascii="Arial" w:hAnsi="Arial" w:cs="Arial"/>
          <w:sz w:val="22"/>
          <w:szCs w:val="22"/>
        </w:rPr>
      </w:pPr>
      <w:r>
        <w:rPr>
          <w:rFonts w:ascii="Arial" w:hAnsi="Arial" w:cs="Arial"/>
          <w:b/>
          <w:sz w:val="22"/>
          <w:szCs w:val="22"/>
        </w:rPr>
        <w:t>7.2</w:t>
      </w:r>
      <w:r>
        <w:rPr>
          <w:rFonts w:ascii="Arial" w:hAnsi="Arial" w:cs="Arial"/>
          <w:sz w:val="22"/>
          <w:szCs w:val="22"/>
        </w:rPr>
        <w:tab/>
      </w:r>
      <w:r w:rsidR="00882F4E">
        <w:rPr>
          <w:rFonts w:ascii="Arial" w:hAnsi="Arial" w:cs="Arial"/>
          <w:sz w:val="22"/>
          <w:szCs w:val="22"/>
        </w:rPr>
        <w:t>It</w:t>
      </w:r>
      <w:r w:rsidR="00D63C95">
        <w:rPr>
          <w:rFonts w:ascii="Arial" w:hAnsi="Arial" w:cs="Arial"/>
          <w:sz w:val="22"/>
          <w:szCs w:val="22"/>
        </w:rPr>
        <w:t xml:space="preserve"> was noted that a roadside nameplate for Gilbert Hill is to be installed as the previous one was missing. </w:t>
      </w:r>
      <w:r w:rsidR="00882F4E">
        <w:rPr>
          <w:rFonts w:ascii="Arial" w:hAnsi="Arial" w:cs="Arial"/>
          <w:sz w:val="22"/>
          <w:szCs w:val="22"/>
        </w:rPr>
        <w:t xml:space="preserve"> </w:t>
      </w:r>
    </w:p>
    <w:p w:rsidR="00D63C95" w:rsidRDefault="00FC3A26" w:rsidP="00B443D7">
      <w:pPr>
        <w:pStyle w:val="ColorfulShading-Accent31"/>
        <w:ind w:hanging="720"/>
        <w:jc w:val="both"/>
        <w:rPr>
          <w:rFonts w:ascii="Arial" w:hAnsi="Arial" w:cs="Arial"/>
          <w:sz w:val="22"/>
          <w:szCs w:val="22"/>
        </w:rPr>
      </w:pPr>
      <w:r w:rsidRPr="00FC3A26">
        <w:rPr>
          <w:rFonts w:ascii="Arial" w:hAnsi="Arial" w:cs="Arial"/>
          <w:b/>
          <w:sz w:val="22"/>
          <w:szCs w:val="22"/>
        </w:rPr>
        <w:t>7.3</w:t>
      </w:r>
      <w:r w:rsidRPr="00FC3A26">
        <w:rPr>
          <w:rFonts w:ascii="Arial" w:hAnsi="Arial" w:cs="Arial"/>
          <w:b/>
          <w:sz w:val="22"/>
          <w:szCs w:val="22"/>
        </w:rPr>
        <w:tab/>
      </w:r>
      <w:r w:rsidR="00D63C95" w:rsidRPr="00D63C95">
        <w:rPr>
          <w:rFonts w:ascii="Arial" w:hAnsi="Arial" w:cs="Arial"/>
          <w:sz w:val="22"/>
          <w:szCs w:val="22"/>
        </w:rPr>
        <w:t xml:space="preserve">Ongoing works are being done at the Yorkshire Water plant until the </w:t>
      </w:r>
      <w:r w:rsidR="00E929AA" w:rsidRPr="00D63C95">
        <w:rPr>
          <w:rFonts w:ascii="Arial" w:hAnsi="Arial" w:cs="Arial"/>
          <w:sz w:val="22"/>
          <w:szCs w:val="22"/>
        </w:rPr>
        <w:t>spring</w:t>
      </w:r>
      <w:r w:rsidR="00D63C95" w:rsidRPr="00D63C95">
        <w:rPr>
          <w:rFonts w:ascii="Arial" w:hAnsi="Arial" w:cs="Arial"/>
          <w:sz w:val="22"/>
          <w:szCs w:val="22"/>
        </w:rPr>
        <w:t>.</w:t>
      </w:r>
    </w:p>
    <w:p w:rsidR="0031765C" w:rsidRPr="00D63C95" w:rsidRDefault="00FC3A26" w:rsidP="00D63C95">
      <w:pPr>
        <w:pStyle w:val="ColorfulShading-Accent31"/>
        <w:ind w:hanging="720"/>
        <w:jc w:val="both"/>
        <w:rPr>
          <w:rFonts w:ascii="Arial" w:hAnsi="Arial" w:cs="Arial"/>
          <w:b/>
          <w:sz w:val="22"/>
          <w:szCs w:val="22"/>
        </w:rPr>
      </w:pPr>
      <w:r>
        <w:rPr>
          <w:rFonts w:ascii="Arial" w:hAnsi="Arial" w:cs="Arial"/>
          <w:b/>
          <w:sz w:val="22"/>
          <w:szCs w:val="22"/>
        </w:rPr>
        <w:t>7.4</w:t>
      </w:r>
      <w:r w:rsidR="009F749F" w:rsidRPr="009F749F">
        <w:rPr>
          <w:rFonts w:ascii="Arial" w:hAnsi="Arial" w:cs="Arial"/>
          <w:b/>
          <w:sz w:val="22"/>
          <w:szCs w:val="22"/>
        </w:rPr>
        <w:tab/>
      </w:r>
      <w:r w:rsidR="00D63C95" w:rsidRPr="00D63C95">
        <w:rPr>
          <w:rFonts w:ascii="Arial" w:hAnsi="Arial" w:cs="Arial"/>
          <w:sz w:val="22"/>
          <w:szCs w:val="22"/>
        </w:rPr>
        <w:t>Councillors are invited to the Mayors Service in Barnsley on the 11</w:t>
      </w:r>
      <w:r w:rsidR="00D63C95" w:rsidRPr="00D63C95">
        <w:rPr>
          <w:rFonts w:ascii="Arial" w:hAnsi="Arial" w:cs="Arial"/>
          <w:sz w:val="22"/>
          <w:szCs w:val="22"/>
          <w:vertAlign w:val="superscript"/>
        </w:rPr>
        <w:t>th</w:t>
      </w:r>
      <w:r w:rsidR="00D63C95" w:rsidRPr="00D63C95">
        <w:rPr>
          <w:rFonts w:ascii="Arial" w:hAnsi="Arial" w:cs="Arial"/>
          <w:sz w:val="22"/>
          <w:szCs w:val="22"/>
        </w:rPr>
        <w:t xml:space="preserve"> December at 4pm.  None present were able to attend</w:t>
      </w:r>
      <w:r w:rsidR="00D63C95">
        <w:rPr>
          <w:rFonts w:ascii="Arial" w:hAnsi="Arial" w:cs="Arial"/>
          <w:b/>
          <w:sz w:val="22"/>
          <w:szCs w:val="22"/>
        </w:rPr>
        <w:t>.</w:t>
      </w:r>
    </w:p>
    <w:p w:rsidR="00D63C95" w:rsidRDefault="00882F4E" w:rsidP="00882F4E">
      <w:pPr>
        <w:pStyle w:val="ColorfulShading-Accent31"/>
        <w:ind w:hanging="720"/>
        <w:jc w:val="both"/>
        <w:rPr>
          <w:rFonts w:ascii="Arial" w:hAnsi="Arial" w:cs="Arial"/>
          <w:sz w:val="22"/>
          <w:szCs w:val="22"/>
        </w:rPr>
      </w:pPr>
      <w:r>
        <w:rPr>
          <w:rFonts w:ascii="Arial" w:hAnsi="Arial" w:cs="Arial"/>
          <w:b/>
          <w:sz w:val="22"/>
          <w:szCs w:val="22"/>
        </w:rPr>
        <w:t>7.5</w:t>
      </w:r>
      <w:r>
        <w:rPr>
          <w:rFonts w:ascii="Arial" w:hAnsi="Arial" w:cs="Arial"/>
          <w:b/>
          <w:sz w:val="22"/>
          <w:szCs w:val="22"/>
        </w:rPr>
        <w:tab/>
      </w:r>
      <w:r w:rsidR="00D63C95">
        <w:rPr>
          <w:rFonts w:ascii="Arial" w:hAnsi="Arial" w:cs="Arial"/>
          <w:sz w:val="22"/>
          <w:szCs w:val="22"/>
        </w:rPr>
        <w:t>The Chair had received an invite to the Penistone Mayors Service on the 21</w:t>
      </w:r>
      <w:r w:rsidR="00D63C95" w:rsidRPr="00D63C95">
        <w:rPr>
          <w:rFonts w:ascii="Arial" w:hAnsi="Arial" w:cs="Arial"/>
          <w:sz w:val="22"/>
          <w:szCs w:val="22"/>
          <w:vertAlign w:val="superscript"/>
        </w:rPr>
        <w:t>st</w:t>
      </w:r>
      <w:r w:rsidR="00D63C95">
        <w:rPr>
          <w:rFonts w:ascii="Arial" w:hAnsi="Arial" w:cs="Arial"/>
          <w:sz w:val="22"/>
          <w:szCs w:val="22"/>
        </w:rPr>
        <w:t xml:space="preserve"> December at 6.30pm.  </w:t>
      </w:r>
      <w:r w:rsidR="00E929AA">
        <w:rPr>
          <w:rFonts w:ascii="Arial" w:hAnsi="Arial" w:cs="Arial"/>
          <w:sz w:val="22"/>
          <w:szCs w:val="22"/>
        </w:rPr>
        <w:t xml:space="preserve">The Chair will attend. </w:t>
      </w:r>
      <w:r w:rsidR="00D63C95">
        <w:rPr>
          <w:rFonts w:ascii="Arial" w:hAnsi="Arial" w:cs="Arial"/>
          <w:sz w:val="22"/>
          <w:szCs w:val="22"/>
        </w:rPr>
        <w:t>All Councillors are invited.</w:t>
      </w:r>
    </w:p>
    <w:p w:rsidR="00882F4E" w:rsidRDefault="00D63C95" w:rsidP="00E929AA">
      <w:pPr>
        <w:pStyle w:val="ColorfulShading-Accent31"/>
        <w:ind w:hanging="720"/>
        <w:jc w:val="both"/>
        <w:rPr>
          <w:rFonts w:ascii="Arial" w:hAnsi="Arial" w:cs="Arial"/>
          <w:sz w:val="22"/>
          <w:szCs w:val="22"/>
        </w:rPr>
      </w:pPr>
      <w:r>
        <w:rPr>
          <w:rFonts w:ascii="Arial" w:hAnsi="Arial" w:cs="Arial"/>
          <w:b/>
          <w:sz w:val="22"/>
          <w:szCs w:val="22"/>
        </w:rPr>
        <w:t>7.6</w:t>
      </w:r>
      <w:r>
        <w:rPr>
          <w:rFonts w:ascii="Arial" w:hAnsi="Arial" w:cs="Arial"/>
          <w:b/>
          <w:sz w:val="22"/>
          <w:szCs w:val="22"/>
        </w:rPr>
        <w:tab/>
      </w:r>
      <w:r w:rsidR="00E929AA" w:rsidRPr="00E929AA">
        <w:rPr>
          <w:rFonts w:ascii="Arial" w:hAnsi="Arial" w:cs="Arial"/>
          <w:sz w:val="22"/>
          <w:szCs w:val="22"/>
        </w:rPr>
        <w:t>A letter from</w:t>
      </w:r>
      <w:r w:rsidR="00E929AA">
        <w:rPr>
          <w:rFonts w:ascii="Arial" w:hAnsi="Arial" w:cs="Arial"/>
          <w:sz w:val="22"/>
          <w:szCs w:val="22"/>
        </w:rPr>
        <w:t xml:space="preserve"> Wentworth Residents Association regarding a Community Speed Watch </w:t>
      </w:r>
      <w:r w:rsidR="007279AF">
        <w:rPr>
          <w:rFonts w:ascii="Arial" w:hAnsi="Arial" w:cs="Arial"/>
          <w:sz w:val="22"/>
          <w:szCs w:val="22"/>
        </w:rPr>
        <w:t>Scheme</w:t>
      </w:r>
      <w:r w:rsidR="00E929AA">
        <w:rPr>
          <w:rFonts w:ascii="Arial" w:hAnsi="Arial" w:cs="Arial"/>
          <w:sz w:val="22"/>
          <w:szCs w:val="22"/>
        </w:rPr>
        <w:t xml:space="preserve"> was discussed.  Speeding on the A628 was noted as a problem area, and the difficulty of fixed speed cameras was discussed.</w:t>
      </w:r>
    </w:p>
    <w:p w:rsidR="00E929AA" w:rsidRDefault="00E929AA" w:rsidP="00E929AA">
      <w:pPr>
        <w:pStyle w:val="ColorfulShading-Accent31"/>
        <w:ind w:hanging="720"/>
        <w:jc w:val="both"/>
        <w:rPr>
          <w:rFonts w:ascii="Arial" w:hAnsi="Arial" w:cs="Arial"/>
          <w:b/>
          <w:i/>
          <w:sz w:val="22"/>
          <w:szCs w:val="22"/>
        </w:rPr>
      </w:pPr>
      <w:r>
        <w:rPr>
          <w:rFonts w:ascii="Arial" w:hAnsi="Arial" w:cs="Arial"/>
          <w:b/>
          <w:sz w:val="22"/>
          <w:szCs w:val="22"/>
        </w:rPr>
        <w:tab/>
      </w:r>
      <w:r w:rsidRPr="00E929AA">
        <w:rPr>
          <w:rFonts w:ascii="Arial" w:hAnsi="Arial" w:cs="Arial"/>
          <w:b/>
          <w:i/>
          <w:sz w:val="22"/>
          <w:szCs w:val="22"/>
        </w:rPr>
        <w:t>Resolved that the Clerk write back and explain the Langsett Parish Council would support such a scheme.</w:t>
      </w:r>
    </w:p>
    <w:p w:rsidR="00E929AA" w:rsidRPr="007279AF" w:rsidRDefault="00E929AA" w:rsidP="00E929AA">
      <w:pPr>
        <w:pStyle w:val="ColorfulShading-Accent31"/>
        <w:ind w:hanging="720"/>
        <w:jc w:val="both"/>
        <w:rPr>
          <w:rFonts w:ascii="Arial" w:hAnsi="Arial" w:cs="Arial"/>
          <w:sz w:val="22"/>
          <w:szCs w:val="22"/>
        </w:rPr>
      </w:pPr>
      <w:r>
        <w:rPr>
          <w:rFonts w:ascii="Arial" w:hAnsi="Arial" w:cs="Arial"/>
          <w:b/>
          <w:sz w:val="22"/>
          <w:szCs w:val="22"/>
        </w:rPr>
        <w:t>7.7</w:t>
      </w:r>
      <w:r>
        <w:rPr>
          <w:rFonts w:ascii="Arial" w:hAnsi="Arial" w:cs="Arial"/>
          <w:b/>
          <w:sz w:val="22"/>
          <w:szCs w:val="22"/>
        </w:rPr>
        <w:tab/>
      </w:r>
      <w:r w:rsidR="007279AF" w:rsidRPr="007279AF">
        <w:rPr>
          <w:rFonts w:ascii="Arial" w:hAnsi="Arial" w:cs="Arial"/>
          <w:sz w:val="22"/>
          <w:szCs w:val="22"/>
        </w:rPr>
        <w:t>A letter from J Openshaw regarding the proposal for a “Clean and Green” project in Penistone was discussed.</w:t>
      </w:r>
    </w:p>
    <w:p w:rsidR="007279AF" w:rsidRPr="007279AF" w:rsidRDefault="007279AF" w:rsidP="00E929AA">
      <w:pPr>
        <w:pStyle w:val="ColorfulShading-Accent31"/>
        <w:ind w:hanging="720"/>
        <w:jc w:val="both"/>
        <w:rPr>
          <w:rFonts w:ascii="Arial" w:hAnsi="Arial" w:cs="Arial"/>
          <w:i/>
          <w:sz w:val="22"/>
          <w:szCs w:val="22"/>
        </w:rPr>
      </w:pPr>
      <w:r>
        <w:rPr>
          <w:rFonts w:ascii="Arial" w:hAnsi="Arial" w:cs="Arial"/>
          <w:b/>
          <w:sz w:val="22"/>
          <w:szCs w:val="22"/>
        </w:rPr>
        <w:tab/>
      </w:r>
      <w:r w:rsidRPr="007279AF">
        <w:rPr>
          <w:rFonts w:ascii="Arial" w:hAnsi="Arial" w:cs="Arial"/>
          <w:b/>
          <w:i/>
          <w:sz w:val="22"/>
          <w:szCs w:val="22"/>
        </w:rPr>
        <w:t>Resolved that the Clerk reply that the Parish Council would support such a project in principle, and to ask the questions discussed in the meeting.</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E671AC" w:rsidRDefault="0026432B" w:rsidP="0026432B">
      <w:pPr>
        <w:pStyle w:val="ColorfulShading-Accent31"/>
        <w:jc w:val="both"/>
        <w:rPr>
          <w:rFonts w:ascii="Arial" w:hAnsi="Arial" w:cs="Arial"/>
          <w:sz w:val="22"/>
          <w:szCs w:val="22"/>
        </w:rPr>
      </w:pPr>
      <w:r>
        <w:rPr>
          <w:rFonts w:ascii="Arial" w:hAnsi="Arial" w:cs="Arial"/>
          <w:sz w:val="22"/>
          <w:szCs w:val="22"/>
        </w:rPr>
        <w:t>As Councillor Key was not present it was agreed to discuss this at the next meeting.</w:t>
      </w:r>
    </w:p>
    <w:p w:rsidR="000A6AB6" w:rsidRDefault="007161E8" w:rsidP="00E671AC">
      <w:pPr>
        <w:pStyle w:val="ColorfulShading-Accent31"/>
        <w:jc w:val="both"/>
        <w:rPr>
          <w:rFonts w:ascii="Arial" w:hAnsi="Arial" w:cs="Arial"/>
          <w:b/>
          <w:sz w:val="22"/>
          <w:szCs w:val="22"/>
        </w:rPr>
      </w:pPr>
      <w:r>
        <w:rPr>
          <w:rFonts w:ascii="Arial" w:hAnsi="Arial" w:cs="Arial"/>
          <w:sz w:val="22"/>
          <w:szCs w:val="22"/>
        </w:rPr>
        <w:t xml:space="preserve"> </w:t>
      </w: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E671AC"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405B4F">
        <w:rPr>
          <w:rFonts w:ascii="Arial" w:hAnsi="Arial" w:cs="Arial"/>
          <w:sz w:val="22"/>
          <w:szCs w:val="22"/>
        </w:rPr>
        <w:t>It was noted that the Parish Council hadn’t heard any more news from BMBC on the possibility of Gilbert Hill restrictions, with regards to improving Air Quality.</w:t>
      </w:r>
    </w:p>
    <w:p w:rsidR="00405B4F" w:rsidRDefault="00405B4F" w:rsidP="00AE64CD">
      <w:pPr>
        <w:pStyle w:val="ColorfulShading-Accent31"/>
        <w:ind w:hanging="720"/>
        <w:jc w:val="both"/>
        <w:rPr>
          <w:rFonts w:ascii="Arial" w:hAnsi="Arial" w:cs="Arial"/>
          <w:b/>
          <w:i/>
          <w:sz w:val="22"/>
          <w:szCs w:val="22"/>
        </w:rPr>
      </w:pPr>
      <w:r>
        <w:rPr>
          <w:rFonts w:ascii="Arial" w:hAnsi="Arial" w:cs="Arial"/>
          <w:b/>
          <w:sz w:val="22"/>
          <w:szCs w:val="22"/>
        </w:rPr>
        <w:tab/>
      </w:r>
      <w:r>
        <w:rPr>
          <w:rFonts w:ascii="Arial" w:hAnsi="Arial" w:cs="Arial"/>
          <w:b/>
          <w:i/>
          <w:sz w:val="22"/>
          <w:szCs w:val="22"/>
        </w:rPr>
        <w:t>Resolved that the Clerk</w:t>
      </w:r>
      <w:r w:rsidRPr="00405B4F">
        <w:rPr>
          <w:rFonts w:ascii="Arial" w:hAnsi="Arial" w:cs="Arial"/>
          <w:b/>
          <w:i/>
          <w:sz w:val="22"/>
          <w:szCs w:val="22"/>
        </w:rPr>
        <w:t xml:space="preserve"> enquire</w:t>
      </w:r>
      <w:r>
        <w:rPr>
          <w:rFonts w:ascii="Arial" w:hAnsi="Arial" w:cs="Arial"/>
          <w:b/>
          <w:i/>
          <w:sz w:val="22"/>
          <w:szCs w:val="22"/>
        </w:rPr>
        <w:t xml:space="preserve"> with BMBC</w:t>
      </w:r>
      <w:r w:rsidRPr="00405B4F">
        <w:rPr>
          <w:rFonts w:ascii="Arial" w:hAnsi="Arial" w:cs="Arial"/>
          <w:b/>
          <w:i/>
          <w:sz w:val="22"/>
          <w:szCs w:val="22"/>
        </w:rPr>
        <w:t>.</w:t>
      </w:r>
    </w:p>
    <w:p w:rsidR="00405B4F" w:rsidRPr="00405B4F" w:rsidRDefault="00405B4F" w:rsidP="00AE64CD">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Pr="00405B4F">
        <w:rPr>
          <w:rFonts w:ascii="Arial" w:hAnsi="Arial" w:cs="Arial"/>
          <w:sz w:val="22"/>
          <w:szCs w:val="22"/>
        </w:rPr>
        <w:t>Councillor Hammond spoke about the Sheep pens and wash at Hordren Farm on Ladycross Moors.  It was noted that it is in danger of falling into disrepair and is of historical interest.  It was suggested that it would be a good idea for it to be repaired or to have a preservation order on it.</w:t>
      </w:r>
    </w:p>
    <w:p w:rsidR="00405B4F" w:rsidRPr="00405B4F" w:rsidRDefault="00405B4F" w:rsidP="00405B4F">
      <w:pPr>
        <w:pStyle w:val="ColorfulShading-Accent31"/>
        <w:jc w:val="both"/>
        <w:rPr>
          <w:rFonts w:ascii="Arial" w:hAnsi="Arial" w:cs="Arial"/>
          <w:b/>
          <w:i/>
          <w:sz w:val="22"/>
          <w:szCs w:val="22"/>
        </w:rPr>
      </w:pPr>
      <w:r w:rsidRPr="00405B4F">
        <w:rPr>
          <w:rFonts w:ascii="Arial" w:hAnsi="Arial" w:cs="Arial"/>
          <w:b/>
          <w:i/>
          <w:sz w:val="22"/>
          <w:szCs w:val="22"/>
        </w:rPr>
        <w:lastRenderedPageBreak/>
        <w:t>Resolved that the Clerk contact the PDNPA and ask them to look into the matter.</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B443D7" w:rsidRPr="00A418D2">
        <w:rPr>
          <w:rFonts w:ascii="Arial" w:hAnsi="Arial" w:cs="Arial"/>
          <w:sz w:val="22"/>
          <w:szCs w:val="22"/>
        </w:rPr>
        <w:t xml:space="preserve">Wednesday </w:t>
      </w:r>
      <w:r w:rsidR="0026432B">
        <w:rPr>
          <w:rFonts w:ascii="Arial" w:hAnsi="Arial" w:cs="Arial"/>
          <w:sz w:val="22"/>
          <w:szCs w:val="22"/>
        </w:rPr>
        <w:t>21st January 2015</w:t>
      </w:r>
      <w:r w:rsidR="00B443D7" w:rsidRPr="00A418D2">
        <w:rPr>
          <w:rFonts w:ascii="Arial" w:hAnsi="Arial" w:cs="Arial"/>
          <w:sz w:val="22"/>
          <w:szCs w:val="22"/>
        </w:rPr>
        <w:t xml:space="preserve"> </w:t>
      </w:r>
      <w:r w:rsidR="006D6073">
        <w:rPr>
          <w:rFonts w:ascii="Arial" w:hAnsi="Arial" w:cs="Arial"/>
          <w:sz w:val="22"/>
          <w:szCs w:val="22"/>
        </w:rPr>
        <w:t>at 7.3</w:t>
      </w:r>
      <w:r w:rsidR="001158B2">
        <w:rPr>
          <w:rFonts w:ascii="Arial" w:hAnsi="Arial" w:cs="Arial"/>
          <w:sz w:val="22"/>
          <w:szCs w:val="22"/>
        </w:rPr>
        <w:t xml:space="preserve">0pm </w:t>
      </w:r>
      <w:r w:rsidR="006D6073">
        <w:rPr>
          <w:rFonts w:ascii="Arial" w:hAnsi="Arial" w:cs="Arial"/>
          <w:sz w:val="22"/>
          <w:szCs w:val="22"/>
        </w:rPr>
        <w:t>at the Barn, Langsett.</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CA4" w:rsidRDefault="00D92CA4" w:rsidP="00B443D7">
      <w:r>
        <w:separator/>
      </w:r>
    </w:p>
  </w:endnote>
  <w:endnote w:type="continuationSeparator" w:id="0">
    <w:p w:rsidR="00D92CA4" w:rsidRDefault="00D92CA4"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9750BC">
    <w:pPr>
      <w:pStyle w:val="Footer"/>
      <w:pBdr>
        <w:top w:val="single" w:sz="4" w:space="1" w:color="D9D9D9"/>
      </w:pBdr>
      <w:rPr>
        <w:b/>
      </w:rPr>
    </w:pPr>
    <w:fldSimple w:instr=" PAGE   \* MERGEFORMAT ">
      <w:r w:rsidR="008B7165" w:rsidRPr="008B7165">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CA4" w:rsidRDefault="00D92CA4" w:rsidP="00B443D7">
      <w:r>
        <w:separator/>
      </w:r>
    </w:p>
  </w:footnote>
  <w:footnote w:type="continuationSeparator" w:id="0">
    <w:p w:rsidR="00D92CA4" w:rsidRDefault="00D92CA4"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358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158B2"/>
    <w:rsid w:val="00173A21"/>
    <w:rsid w:val="00182066"/>
    <w:rsid w:val="00182F4D"/>
    <w:rsid w:val="001A3C68"/>
    <w:rsid w:val="001A7D1D"/>
    <w:rsid w:val="001A7FD7"/>
    <w:rsid w:val="001C3D07"/>
    <w:rsid w:val="001C7739"/>
    <w:rsid w:val="001E5EB3"/>
    <w:rsid w:val="00203377"/>
    <w:rsid w:val="00234677"/>
    <w:rsid w:val="002410AA"/>
    <w:rsid w:val="00243DEF"/>
    <w:rsid w:val="002457B8"/>
    <w:rsid w:val="002503B8"/>
    <w:rsid w:val="00254F49"/>
    <w:rsid w:val="0026432B"/>
    <w:rsid w:val="00264FDF"/>
    <w:rsid w:val="00266263"/>
    <w:rsid w:val="00286E04"/>
    <w:rsid w:val="00291B5F"/>
    <w:rsid w:val="002C2F17"/>
    <w:rsid w:val="002D1352"/>
    <w:rsid w:val="002D5FD3"/>
    <w:rsid w:val="002F0109"/>
    <w:rsid w:val="0031765C"/>
    <w:rsid w:val="00343FBA"/>
    <w:rsid w:val="003440F5"/>
    <w:rsid w:val="00347627"/>
    <w:rsid w:val="00354382"/>
    <w:rsid w:val="00356759"/>
    <w:rsid w:val="0036108F"/>
    <w:rsid w:val="0036141E"/>
    <w:rsid w:val="0039287A"/>
    <w:rsid w:val="003961B0"/>
    <w:rsid w:val="00396769"/>
    <w:rsid w:val="003B370E"/>
    <w:rsid w:val="003B639D"/>
    <w:rsid w:val="003B7A3C"/>
    <w:rsid w:val="003C37C5"/>
    <w:rsid w:val="003C585E"/>
    <w:rsid w:val="003D31FF"/>
    <w:rsid w:val="003E50CE"/>
    <w:rsid w:val="00405B4F"/>
    <w:rsid w:val="00407EB5"/>
    <w:rsid w:val="004102F0"/>
    <w:rsid w:val="00433331"/>
    <w:rsid w:val="0043467F"/>
    <w:rsid w:val="00456924"/>
    <w:rsid w:val="00467ADD"/>
    <w:rsid w:val="004712D6"/>
    <w:rsid w:val="00473739"/>
    <w:rsid w:val="004848ED"/>
    <w:rsid w:val="0049244B"/>
    <w:rsid w:val="004A3CBF"/>
    <w:rsid w:val="004C7B2B"/>
    <w:rsid w:val="004D094D"/>
    <w:rsid w:val="004D1F78"/>
    <w:rsid w:val="004E643F"/>
    <w:rsid w:val="00520615"/>
    <w:rsid w:val="00550012"/>
    <w:rsid w:val="00551168"/>
    <w:rsid w:val="005712A7"/>
    <w:rsid w:val="00597F1E"/>
    <w:rsid w:val="005A19F0"/>
    <w:rsid w:val="005A635D"/>
    <w:rsid w:val="005D5108"/>
    <w:rsid w:val="005F2FA0"/>
    <w:rsid w:val="006001A0"/>
    <w:rsid w:val="0060193E"/>
    <w:rsid w:val="0061196E"/>
    <w:rsid w:val="0061215F"/>
    <w:rsid w:val="0061347A"/>
    <w:rsid w:val="00623DFF"/>
    <w:rsid w:val="006249D7"/>
    <w:rsid w:val="0063403D"/>
    <w:rsid w:val="00635980"/>
    <w:rsid w:val="0064567C"/>
    <w:rsid w:val="00653858"/>
    <w:rsid w:val="006617A1"/>
    <w:rsid w:val="006768CC"/>
    <w:rsid w:val="00681111"/>
    <w:rsid w:val="00696D63"/>
    <w:rsid w:val="006A026A"/>
    <w:rsid w:val="006C07AF"/>
    <w:rsid w:val="006C4005"/>
    <w:rsid w:val="006D5190"/>
    <w:rsid w:val="006D6073"/>
    <w:rsid w:val="006D7DE0"/>
    <w:rsid w:val="007161E8"/>
    <w:rsid w:val="00721568"/>
    <w:rsid w:val="00722FA1"/>
    <w:rsid w:val="007251D9"/>
    <w:rsid w:val="007279AF"/>
    <w:rsid w:val="00732070"/>
    <w:rsid w:val="00733F06"/>
    <w:rsid w:val="0074205C"/>
    <w:rsid w:val="00745D11"/>
    <w:rsid w:val="00773D7E"/>
    <w:rsid w:val="0078119E"/>
    <w:rsid w:val="00790622"/>
    <w:rsid w:val="007A457D"/>
    <w:rsid w:val="007A4EC3"/>
    <w:rsid w:val="007A512E"/>
    <w:rsid w:val="007B78DC"/>
    <w:rsid w:val="007C6754"/>
    <w:rsid w:val="007F3D71"/>
    <w:rsid w:val="0081413D"/>
    <w:rsid w:val="00837E36"/>
    <w:rsid w:val="00843322"/>
    <w:rsid w:val="00855E71"/>
    <w:rsid w:val="0088101D"/>
    <w:rsid w:val="00882F4E"/>
    <w:rsid w:val="00896C25"/>
    <w:rsid w:val="008A12A3"/>
    <w:rsid w:val="008B7165"/>
    <w:rsid w:val="008D63E1"/>
    <w:rsid w:val="008E17EA"/>
    <w:rsid w:val="008F2EE3"/>
    <w:rsid w:val="008F73D2"/>
    <w:rsid w:val="0093317A"/>
    <w:rsid w:val="00933B33"/>
    <w:rsid w:val="00944E3D"/>
    <w:rsid w:val="00945E70"/>
    <w:rsid w:val="00957E85"/>
    <w:rsid w:val="00962318"/>
    <w:rsid w:val="00974969"/>
    <w:rsid w:val="00974B88"/>
    <w:rsid w:val="009750BC"/>
    <w:rsid w:val="00983F69"/>
    <w:rsid w:val="00984358"/>
    <w:rsid w:val="00990B26"/>
    <w:rsid w:val="0099370A"/>
    <w:rsid w:val="009971B5"/>
    <w:rsid w:val="009C075A"/>
    <w:rsid w:val="009F2CF3"/>
    <w:rsid w:val="009F52B6"/>
    <w:rsid w:val="009F749F"/>
    <w:rsid w:val="00A0248C"/>
    <w:rsid w:val="00A102D0"/>
    <w:rsid w:val="00A23D69"/>
    <w:rsid w:val="00A271CA"/>
    <w:rsid w:val="00A306AA"/>
    <w:rsid w:val="00A31FD7"/>
    <w:rsid w:val="00A358BF"/>
    <w:rsid w:val="00A43AAA"/>
    <w:rsid w:val="00A56F80"/>
    <w:rsid w:val="00A624EB"/>
    <w:rsid w:val="00A84E31"/>
    <w:rsid w:val="00A925BD"/>
    <w:rsid w:val="00A9279D"/>
    <w:rsid w:val="00AD44EB"/>
    <w:rsid w:val="00AE4101"/>
    <w:rsid w:val="00AE6199"/>
    <w:rsid w:val="00AE61B3"/>
    <w:rsid w:val="00AE64CD"/>
    <w:rsid w:val="00AF6D7C"/>
    <w:rsid w:val="00AF7273"/>
    <w:rsid w:val="00B07785"/>
    <w:rsid w:val="00B17CA6"/>
    <w:rsid w:val="00B260F3"/>
    <w:rsid w:val="00B31E7C"/>
    <w:rsid w:val="00B35E7F"/>
    <w:rsid w:val="00B3706F"/>
    <w:rsid w:val="00B443D7"/>
    <w:rsid w:val="00B5440C"/>
    <w:rsid w:val="00B55E68"/>
    <w:rsid w:val="00B62200"/>
    <w:rsid w:val="00B64EB7"/>
    <w:rsid w:val="00B75CDD"/>
    <w:rsid w:val="00BD26CF"/>
    <w:rsid w:val="00BE0DC8"/>
    <w:rsid w:val="00BF1DC2"/>
    <w:rsid w:val="00BF3319"/>
    <w:rsid w:val="00BF5FFC"/>
    <w:rsid w:val="00C11930"/>
    <w:rsid w:val="00C217A3"/>
    <w:rsid w:val="00C23594"/>
    <w:rsid w:val="00C57186"/>
    <w:rsid w:val="00C74D93"/>
    <w:rsid w:val="00C94963"/>
    <w:rsid w:val="00CA0D4A"/>
    <w:rsid w:val="00CA5C27"/>
    <w:rsid w:val="00CC02B9"/>
    <w:rsid w:val="00CC637D"/>
    <w:rsid w:val="00CC773F"/>
    <w:rsid w:val="00D0302D"/>
    <w:rsid w:val="00D23658"/>
    <w:rsid w:val="00D23709"/>
    <w:rsid w:val="00D46EE2"/>
    <w:rsid w:val="00D63C95"/>
    <w:rsid w:val="00D66911"/>
    <w:rsid w:val="00D73626"/>
    <w:rsid w:val="00D81225"/>
    <w:rsid w:val="00D92CA4"/>
    <w:rsid w:val="00DA28BE"/>
    <w:rsid w:val="00DF1B71"/>
    <w:rsid w:val="00DF30DE"/>
    <w:rsid w:val="00E11C61"/>
    <w:rsid w:val="00E17393"/>
    <w:rsid w:val="00E426B3"/>
    <w:rsid w:val="00E646D4"/>
    <w:rsid w:val="00E671AC"/>
    <w:rsid w:val="00E84252"/>
    <w:rsid w:val="00E929AA"/>
    <w:rsid w:val="00EB3E50"/>
    <w:rsid w:val="00ED1D70"/>
    <w:rsid w:val="00ED28D4"/>
    <w:rsid w:val="00EE4385"/>
    <w:rsid w:val="00EF5B4D"/>
    <w:rsid w:val="00F17E6B"/>
    <w:rsid w:val="00F20602"/>
    <w:rsid w:val="00F4528A"/>
    <w:rsid w:val="00F47CC9"/>
    <w:rsid w:val="00F56B9B"/>
    <w:rsid w:val="00F6227B"/>
    <w:rsid w:val="00F82077"/>
    <w:rsid w:val="00F83638"/>
    <w:rsid w:val="00F909E7"/>
    <w:rsid w:val="00F97693"/>
    <w:rsid w:val="00FA0E32"/>
    <w:rsid w:val="00FA4659"/>
    <w:rsid w:val="00FC3A26"/>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B771A-AD91-4185-A64D-F69CEEA4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769</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5148</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9</cp:revision>
  <cp:lastPrinted>2014-12-08T19:25:00Z</cp:lastPrinted>
  <dcterms:created xsi:type="dcterms:W3CDTF">2014-12-05T17:30:00Z</dcterms:created>
  <dcterms:modified xsi:type="dcterms:W3CDTF">2014-12-08T19:39:00Z</dcterms:modified>
</cp:coreProperties>
</file>